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57E7C" w14:textId="6E157C06" w:rsidR="00EF3FA5" w:rsidRDefault="00EF3FA5" w:rsidP="00EF3FA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#105bis</w:t>
      </w:r>
      <w:r>
        <w:rPr>
          <w:b/>
          <w:i/>
          <w:noProof/>
          <w:sz w:val="24"/>
          <w:szCs w:val="28"/>
        </w:rPr>
        <w:tab/>
      </w:r>
      <w:r w:rsidRPr="00DF24FA">
        <w:rPr>
          <w:b/>
          <w:noProof/>
          <w:sz w:val="28"/>
          <w:szCs w:val="28"/>
        </w:rPr>
        <w:t>R3-</w:t>
      </w:r>
      <w:r w:rsidR="00DF24FA" w:rsidRPr="00DF24FA">
        <w:rPr>
          <w:b/>
          <w:noProof/>
          <w:sz w:val="28"/>
          <w:szCs w:val="28"/>
        </w:rPr>
        <w:t>195625</w:t>
      </w:r>
    </w:p>
    <w:p w14:paraId="72D227FF" w14:textId="77777777" w:rsidR="00EF3FA5" w:rsidRDefault="00EF3FA5" w:rsidP="00EF3FA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Chongqing, P.R. China, October 14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2019</w:t>
      </w:r>
    </w:p>
    <w:p w14:paraId="4F7BE4AA" w14:textId="77777777" w:rsidR="007A068F" w:rsidRPr="00C7425F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</w:p>
    <w:p w14:paraId="5F00202D" w14:textId="2C8DE4F2" w:rsidR="00E90E49" w:rsidRPr="008A2209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A2209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8A220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C7425F">
        <w:rPr>
          <w:rFonts w:asciiTheme="minorHAnsi" w:hAnsiTheme="minorHAnsi" w:cstheme="minorHAnsi"/>
          <w:sz w:val="26"/>
          <w:szCs w:val="26"/>
          <w:lang w:val="en-US"/>
        </w:rPr>
        <w:t>13.2.1.2</w:t>
      </w:r>
    </w:p>
    <w:p w14:paraId="22DF570F" w14:textId="77777777" w:rsidR="00E90E49" w:rsidRPr="008A2209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Source: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F64C2B" w:rsidRPr="008A2209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19B8FC3F" w:rsidR="00E90E49" w:rsidRPr="008A2209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Title: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9F6C86">
        <w:rPr>
          <w:rFonts w:asciiTheme="minorHAnsi" w:hAnsiTheme="minorHAnsi" w:cstheme="minorHAnsi"/>
          <w:sz w:val="26"/>
          <w:szCs w:val="26"/>
        </w:rPr>
        <w:t xml:space="preserve">Downlink </w:t>
      </w:r>
      <w:r w:rsidR="00055A16">
        <w:rPr>
          <w:rFonts w:asciiTheme="minorHAnsi" w:hAnsiTheme="minorHAnsi" w:cstheme="minorHAnsi"/>
          <w:sz w:val="26"/>
          <w:szCs w:val="26"/>
        </w:rPr>
        <w:t>Next</w:t>
      </w:r>
      <w:r w:rsidR="00C7425F">
        <w:rPr>
          <w:rFonts w:asciiTheme="minorHAnsi" w:hAnsiTheme="minorHAnsi" w:cstheme="minorHAnsi"/>
          <w:sz w:val="26"/>
          <w:szCs w:val="26"/>
        </w:rPr>
        <w:t xml:space="preserve"> H</w:t>
      </w:r>
      <w:r w:rsidR="00055A16">
        <w:rPr>
          <w:rFonts w:asciiTheme="minorHAnsi" w:hAnsiTheme="minorHAnsi" w:cstheme="minorHAnsi"/>
          <w:sz w:val="26"/>
          <w:szCs w:val="26"/>
        </w:rPr>
        <w:t>op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 Identifier for </w:t>
      </w:r>
      <w:r w:rsidR="00995E7D">
        <w:rPr>
          <w:rFonts w:asciiTheme="minorHAnsi" w:hAnsiTheme="minorHAnsi" w:cstheme="minorHAnsi"/>
          <w:sz w:val="26"/>
          <w:szCs w:val="26"/>
        </w:rPr>
        <w:t>P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acket </w:t>
      </w:r>
      <w:r w:rsidR="00995E7D">
        <w:rPr>
          <w:rFonts w:asciiTheme="minorHAnsi" w:hAnsiTheme="minorHAnsi" w:cstheme="minorHAnsi"/>
          <w:sz w:val="26"/>
          <w:szCs w:val="26"/>
        </w:rPr>
        <w:t>F</w:t>
      </w:r>
      <w:r w:rsidR="007D5889" w:rsidRPr="008A2209">
        <w:rPr>
          <w:rFonts w:asciiTheme="minorHAnsi" w:hAnsiTheme="minorHAnsi" w:cstheme="minorHAnsi"/>
          <w:sz w:val="26"/>
          <w:szCs w:val="26"/>
        </w:rPr>
        <w:t>orwarding in IAB Networks</w:t>
      </w:r>
      <w:r w:rsidR="001051DE" w:rsidRPr="008A2209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00336140" w:rsidR="00E90E49" w:rsidRPr="008A2209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Document for:</w:t>
      </w:r>
      <w:r w:rsidRPr="008A2209">
        <w:rPr>
          <w:rFonts w:asciiTheme="minorHAnsi" w:hAnsiTheme="minorHAnsi" w:cstheme="minorHAnsi"/>
          <w:sz w:val="26"/>
          <w:szCs w:val="26"/>
        </w:rPr>
        <w:tab/>
      </w:r>
      <w:r w:rsidR="00477495">
        <w:rPr>
          <w:rFonts w:asciiTheme="minorHAnsi" w:hAnsiTheme="minorHAnsi" w:cstheme="minorHAnsi"/>
          <w:sz w:val="26"/>
          <w:szCs w:val="26"/>
        </w:rPr>
        <w:t>Agreement</w:t>
      </w:r>
    </w:p>
    <w:p w14:paraId="3109F9C9" w14:textId="77777777" w:rsidR="00E90E49" w:rsidRPr="002B2D7C" w:rsidRDefault="00E90E49" w:rsidP="00995E7D">
      <w:pPr>
        <w:pStyle w:val="Heading1"/>
        <w:rPr>
          <w:rFonts w:asciiTheme="minorHAnsi" w:hAnsiTheme="minorHAnsi" w:cstheme="minorHAnsi"/>
          <w:sz w:val="40"/>
        </w:rPr>
      </w:pPr>
      <w:r w:rsidRPr="002B2D7C">
        <w:rPr>
          <w:rFonts w:asciiTheme="minorHAnsi" w:hAnsiTheme="minorHAnsi" w:cstheme="minorHAnsi"/>
          <w:sz w:val="40"/>
        </w:rPr>
        <w:t>Introduction</w:t>
      </w:r>
    </w:p>
    <w:p w14:paraId="47814DEA" w14:textId="7A36E7DC" w:rsidR="007419FC" w:rsidRDefault="006A7463" w:rsidP="00DE2F75">
      <w:p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83612C">
        <w:rPr>
          <w:rFonts w:asciiTheme="minorHAnsi" w:hAnsiTheme="minorHAnsi" w:cstheme="minorHAnsi"/>
          <w:sz w:val="22"/>
          <w:szCs w:val="22"/>
        </w:rPr>
        <w:t>At the</w:t>
      </w:r>
      <w:r w:rsidR="007D5889" w:rsidRPr="0083612C">
        <w:rPr>
          <w:rFonts w:asciiTheme="minorHAnsi" w:hAnsiTheme="minorHAnsi" w:cstheme="minorHAnsi"/>
          <w:sz w:val="22"/>
          <w:szCs w:val="22"/>
        </w:rPr>
        <w:t xml:space="preserve"> RAN2</w:t>
      </w:r>
      <w:r w:rsidR="00227EF2" w:rsidRPr="0083612C">
        <w:rPr>
          <w:rFonts w:asciiTheme="minorHAnsi" w:hAnsiTheme="minorHAnsi" w:cstheme="minorHAnsi"/>
          <w:sz w:val="22"/>
          <w:szCs w:val="22"/>
        </w:rPr>
        <w:t>#10</w:t>
      </w:r>
      <w:r w:rsidR="00BF0813">
        <w:rPr>
          <w:rFonts w:asciiTheme="minorHAnsi" w:hAnsiTheme="minorHAnsi" w:cstheme="minorHAnsi"/>
          <w:sz w:val="22"/>
          <w:szCs w:val="22"/>
        </w:rPr>
        <w:t>7</w:t>
      </w:r>
      <w:r w:rsidRPr="0083612C">
        <w:rPr>
          <w:rFonts w:asciiTheme="minorHAnsi" w:hAnsiTheme="minorHAnsi" w:cstheme="minorHAnsi"/>
          <w:sz w:val="22"/>
          <w:szCs w:val="22"/>
        </w:rPr>
        <w:t xml:space="preserve"> meeting</w:t>
      </w:r>
      <w:r w:rsidR="009D1472" w:rsidRPr="0083612C">
        <w:rPr>
          <w:rFonts w:asciiTheme="minorHAnsi" w:hAnsiTheme="minorHAnsi" w:cstheme="minorHAnsi"/>
          <w:sz w:val="22"/>
          <w:szCs w:val="22"/>
        </w:rPr>
        <w:t xml:space="preserve">, it was agreed </w:t>
      </w:r>
      <w:r w:rsidR="00E1188C">
        <w:rPr>
          <w:rFonts w:asciiTheme="minorHAnsi" w:hAnsiTheme="minorHAnsi" w:cstheme="minorHAnsi"/>
          <w:sz w:val="22"/>
          <w:szCs w:val="22"/>
        </w:rPr>
        <w:t>to use Cell group ID as next hop</w:t>
      </w:r>
      <w:r w:rsidR="00B12DBD">
        <w:rPr>
          <w:rFonts w:asciiTheme="minorHAnsi" w:hAnsiTheme="minorHAnsi" w:cstheme="minorHAnsi"/>
          <w:sz w:val="22"/>
          <w:szCs w:val="22"/>
        </w:rPr>
        <w:t xml:space="preserve"> identifier for the UL traffic</w:t>
      </w:r>
      <w:r w:rsidR="008A3364">
        <w:rPr>
          <w:rFonts w:asciiTheme="minorHAnsi" w:hAnsiTheme="minorHAnsi" w:cstheme="minorHAnsi"/>
          <w:sz w:val="22"/>
          <w:szCs w:val="22"/>
        </w:rPr>
        <w:t>.</w:t>
      </w:r>
      <w:r w:rsidR="00E400DF">
        <w:rPr>
          <w:rFonts w:asciiTheme="minorHAnsi" w:hAnsiTheme="minorHAnsi" w:cstheme="minorHAnsi"/>
          <w:sz w:val="22"/>
          <w:szCs w:val="22"/>
        </w:rPr>
        <w:t xml:space="preserve"> </w:t>
      </w:r>
      <w:r w:rsidR="00083DB6">
        <w:rPr>
          <w:rFonts w:asciiTheme="minorHAnsi" w:hAnsiTheme="minorHAnsi" w:cstheme="minorHAnsi"/>
          <w:sz w:val="22"/>
          <w:szCs w:val="22"/>
        </w:rPr>
        <w:t>For</w:t>
      </w:r>
      <w:r w:rsidR="00E400DF">
        <w:rPr>
          <w:rFonts w:asciiTheme="minorHAnsi" w:hAnsiTheme="minorHAnsi" w:cstheme="minorHAnsi"/>
          <w:sz w:val="22"/>
          <w:szCs w:val="22"/>
        </w:rPr>
        <w:t xml:space="preserve"> the DL, RAN2 discussed few o</w:t>
      </w:r>
      <w:r w:rsidR="002021B4">
        <w:rPr>
          <w:rFonts w:asciiTheme="minorHAnsi" w:hAnsiTheme="minorHAnsi" w:cstheme="minorHAnsi"/>
          <w:sz w:val="22"/>
          <w:szCs w:val="22"/>
        </w:rPr>
        <w:t xml:space="preserve">ptions </w:t>
      </w:r>
      <w:r w:rsidR="006D6609">
        <w:rPr>
          <w:rFonts w:asciiTheme="minorHAnsi" w:hAnsiTheme="minorHAnsi" w:cstheme="minorHAnsi"/>
          <w:sz w:val="22"/>
          <w:szCs w:val="22"/>
        </w:rPr>
        <w:t>(</w:t>
      </w:r>
      <w:r w:rsidR="002021B4">
        <w:rPr>
          <w:rFonts w:asciiTheme="minorHAnsi" w:hAnsiTheme="minorHAnsi" w:cstheme="minorHAnsi"/>
          <w:sz w:val="22"/>
          <w:szCs w:val="22"/>
        </w:rPr>
        <w:t xml:space="preserve">including </w:t>
      </w:r>
      <w:r w:rsidR="002021B4" w:rsidRPr="00B367AA">
        <w:rPr>
          <w:rFonts w:asciiTheme="minorHAnsi" w:hAnsiTheme="minorHAnsi" w:cstheme="minorHAnsi"/>
          <w:sz w:val="22"/>
          <w:lang w:eastAsia="ja-JP"/>
        </w:rPr>
        <w:t>gNB-CU/DU UE F1AP ID</w:t>
      </w:r>
      <w:r w:rsidR="006D6609">
        <w:rPr>
          <w:rFonts w:asciiTheme="minorHAnsi" w:hAnsiTheme="minorHAnsi" w:cstheme="minorHAnsi"/>
          <w:sz w:val="22"/>
          <w:lang w:eastAsia="ja-JP"/>
        </w:rPr>
        <w:t xml:space="preserve">) as next hop </w:t>
      </w:r>
      <w:proofErr w:type="gramStart"/>
      <w:r w:rsidR="00117E2A">
        <w:rPr>
          <w:rFonts w:asciiTheme="minorHAnsi" w:hAnsiTheme="minorHAnsi" w:cstheme="minorHAnsi"/>
          <w:sz w:val="22"/>
          <w:lang w:eastAsia="ja-JP"/>
        </w:rPr>
        <w:t>identifier</w:t>
      </w:r>
      <w:r w:rsidR="007445D0">
        <w:rPr>
          <w:rFonts w:asciiTheme="minorHAnsi" w:hAnsiTheme="minorHAnsi" w:cstheme="minorHAnsi"/>
          <w:sz w:val="22"/>
          <w:lang w:eastAsia="ja-JP"/>
        </w:rPr>
        <w:t>,</w:t>
      </w:r>
      <w:r w:rsidR="00117E2A">
        <w:rPr>
          <w:rFonts w:asciiTheme="minorHAnsi" w:hAnsiTheme="minorHAnsi" w:cstheme="minorHAnsi"/>
          <w:sz w:val="22"/>
          <w:lang w:eastAsia="ja-JP"/>
        </w:rPr>
        <w:t xml:space="preserve"> but</w:t>
      </w:r>
      <w:proofErr w:type="gramEnd"/>
      <w:r w:rsidR="00117E2A">
        <w:rPr>
          <w:rFonts w:asciiTheme="minorHAnsi" w:hAnsiTheme="minorHAnsi" w:cstheme="minorHAnsi"/>
          <w:sz w:val="22"/>
          <w:lang w:eastAsia="ja-JP"/>
        </w:rPr>
        <w:t xml:space="preserve"> </w:t>
      </w:r>
      <w:r w:rsidR="00D27640">
        <w:rPr>
          <w:rFonts w:asciiTheme="minorHAnsi" w:hAnsiTheme="minorHAnsi" w:cstheme="minorHAnsi"/>
          <w:sz w:val="22"/>
          <w:lang w:eastAsia="ja-JP"/>
        </w:rPr>
        <w:t>has not concluded the discussion</w:t>
      </w:r>
      <w:r w:rsidR="0023567A">
        <w:rPr>
          <w:rFonts w:asciiTheme="minorHAnsi" w:hAnsiTheme="minorHAnsi" w:cstheme="minorHAnsi"/>
          <w:sz w:val="22"/>
          <w:lang w:eastAsia="ja-JP"/>
        </w:rPr>
        <w:t xml:space="preserve">. </w:t>
      </w:r>
    </w:p>
    <w:p w14:paraId="47A9A803" w14:textId="33365050" w:rsidR="006166AA" w:rsidRPr="008A2209" w:rsidRDefault="00C53B36" w:rsidP="00DE2F75">
      <w:p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8A2209">
        <w:rPr>
          <w:rFonts w:asciiTheme="minorHAnsi" w:hAnsiTheme="minorHAnsi" w:cstheme="minorHAnsi"/>
          <w:sz w:val="22"/>
          <w:szCs w:val="22"/>
        </w:rPr>
        <w:t xml:space="preserve">This contribution </w:t>
      </w:r>
      <w:r w:rsidR="007445D0">
        <w:rPr>
          <w:rFonts w:asciiTheme="minorHAnsi" w:hAnsiTheme="minorHAnsi" w:cstheme="minorHAnsi"/>
          <w:sz w:val="22"/>
          <w:szCs w:val="22"/>
        </w:rPr>
        <w:t>explains</w:t>
      </w:r>
      <w:r w:rsidR="00D945A2">
        <w:rPr>
          <w:rFonts w:asciiTheme="minorHAnsi" w:hAnsiTheme="minorHAnsi" w:cstheme="minorHAnsi"/>
          <w:sz w:val="22"/>
          <w:szCs w:val="22"/>
        </w:rPr>
        <w:t xml:space="preserve"> </w:t>
      </w:r>
      <w:r w:rsidR="00DE4B09">
        <w:rPr>
          <w:rFonts w:asciiTheme="minorHAnsi" w:hAnsiTheme="minorHAnsi" w:cstheme="minorHAnsi"/>
          <w:sz w:val="22"/>
          <w:szCs w:val="22"/>
        </w:rPr>
        <w:t xml:space="preserve">why </w:t>
      </w:r>
      <w:r w:rsidR="0076262A" w:rsidRPr="0076262A">
        <w:rPr>
          <w:rFonts w:asciiTheme="minorHAnsi" w:hAnsiTheme="minorHAnsi" w:cstheme="minorHAnsi"/>
          <w:sz w:val="22"/>
          <w:szCs w:val="22"/>
        </w:rPr>
        <w:t>gNB-CU/DU UE F1AP ID</w:t>
      </w:r>
      <w:r w:rsidR="007419FC">
        <w:rPr>
          <w:rFonts w:asciiTheme="minorHAnsi" w:hAnsiTheme="minorHAnsi" w:cstheme="minorHAnsi"/>
          <w:sz w:val="22"/>
          <w:szCs w:val="22"/>
        </w:rPr>
        <w:t xml:space="preserve"> </w:t>
      </w:r>
      <w:r w:rsidR="007A20A6">
        <w:rPr>
          <w:rFonts w:asciiTheme="minorHAnsi" w:hAnsiTheme="minorHAnsi" w:cstheme="minorHAnsi"/>
          <w:sz w:val="22"/>
          <w:szCs w:val="22"/>
        </w:rPr>
        <w:t xml:space="preserve">is the natural </w:t>
      </w:r>
      <w:r w:rsidR="00B71254">
        <w:rPr>
          <w:rFonts w:asciiTheme="minorHAnsi" w:hAnsiTheme="minorHAnsi" w:cstheme="minorHAnsi"/>
          <w:sz w:val="22"/>
          <w:szCs w:val="22"/>
        </w:rPr>
        <w:t xml:space="preserve">identifier </w:t>
      </w:r>
      <w:r w:rsidR="007419FC">
        <w:rPr>
          <w:rFonts w:asciiTheme="minorHAnsi" w:hAnsiTheme="minorHAnsi" w:cstheme="minorHAnsi"/>
          <w:sz w:val="22"/>
          <w:szCs w:val="22"/>
        </w:rPr>
        <w:t>for DL</w:t>
      </w:r>
      <w:r w:rsidR="00041A73">
        <w:rPr>
          <w:rFonts w:asciiTheme="minorHAnsi" w:hAnsiTheme="minorHAnsi" w:cstheme="minorHAnsi"/>
          <w:sz w:val="22"/>
          <w:szCs w:val="22"/>
        </w:rPr>
        <w:t xml:space="preserve"> </w:t>
      </w:r>
      <w:r w:rsidR="00C07AAE">
        <w:rPr>
          <w:rFonts w:asciiTheme="minorHAnsi" w:hAnsiTheme="minorHAnsi" w:cstheme="minorHAnsi"/>
          <w:sz w:val="22"/>
          <w:szCs w:val="22"/>
        </w:rPr>
        <w:t>traffic forwarding in an IAB network.</w:t>
      </w:r>
    </w:p>
    <w:p w14:paraId="3471BD08" w14:textId="758E3A51" w:rsidR="002518E4" w:rsidRPr="008A2209" w:rsidRDefault="008831C1" w:rsidP="00BB11C5">
      <w:pPr>
        <w:pStyle w:val="Heading1"/>
        <w:jc w:val="both"/>
        <w:rPr>
          <w:rFonts w:asciiTheme="minorHAnsi" w:hAnsiTheme="minorHAnsi" w:cstheme="minorHAnsi"/>
        </w:rPr>
      </w:pPr>
      <w:r w:rsidRPr="002B2D7C">
        <w:rPr>
          <w:rFonts w:asciiTheme="minorHAnsi" w:hAnsiTheme="minorHAnsi" w:cstheme="minorHAnsi"/>
          <w:sz w:val="40"/>
        </w:rPr>
        <w:t>Discussion</w:t>
      </w:r>
    </w:p>
    <w:p w14:paraId="6DA4F0BE" w14:textId="723EC068" w:rsidR="00CD0194" w:rsidRDefault="0057412F" w:rsidP="00DE2F75">
      <w:pPr>
        <w:tabs>
          <w:tab w:val="left" w:pos="2265"/>
        </w:tabs>
        <w:spacing w:before="120"/>
        <w:jc w:val="left"/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 xml:space="preserve">In </w:t>
      </w:r>
      <w:r w:rsidR="001E2B16">
        <w:rPr>
          <w:rFonts w:asciiTheme="minorHAnsi" w:hAnsiTheme="minorHAnsi" w:cstheme="minorHAnsi"/>
          <w:sz w:val="22"/>
          <w:lang w:eastAsia="ja-JP"/>
        </w:rPr>
        <w:t>RAN2 discussi</w:t>
      </w:r>
      <w:r w:rsidR="006318B7">
        <w:rPr>
          <w:rFonts w:asciiTheme="minorHAnsi" w:hAnsiTheme="minorHAnsi" w:cstheme="minorHAnsi"/>
          <w:sz w:val="22"/>
          <w:lang w:eastAsia="ja-JP"/>
        </w:rPr>
        <w:t xml:space="preserve">on about the </w:t>
      </w:r>
      <w:r w:rsidR="001275DE">
        <w:rPr>
          <w:rFonts w:asciiTheme="minorHAnsi" w:hAnsiTheme="minorHAnsi" w:cstheme="minorHAnsi"/>
          <w:sz w:val="22"/>
          <w:lang w:eastAsia="ja-JP"/>
        </w:rPr>
        <w:t xml:space="preserve">next hop </w:t>
      </w:r>
      <w:r w:rsidR="00BB67A6">
        <w:rPr>
          <w:rFonts w:asciiTheme="minorHAnsi" w:hAnsiTheme="minorHAnsi" w:cstheme="minorHAnsi"/>
          <w:sz w:val="22"/>
          <w:lang w:eastAsia="ja-JP"/>
        </w:rPr>
        <w:t xml:space="preserve">identifier for the DL, </w:t>
      </w:r>
      <w:r w:rsidR="00012786">
        <w:rPr>
          <w:rFonts w:asciiTheme="minorHAnsi" w:hAnsiTheme="minorHAnsi" w:cstheme="minorHAnsi"/>
          <w:sz w:val="22"/>
          <w:lang w:eastAsia="ja-JP"/>
        </w:rPr>
        <w:t xml:space="preserve">there seem to be </w:t>
      </w:r>
      <w:r w:rsidR="00CD0194">
        <w:rPr>
          <w:rFonts w:asciiTheme="minorHAnsi" w:hAnsiTheme="minorHAnsi" w:cstheme="minorHAnsi"/>
          <w:sz w:val="22"/>
          <w:lang w:eastAsia="ja-JP"/>
        </w:rPr>
        <w:t xml:space="preserve">the following </w:t>
      </w:r>
      <w:r w:rsidR="00012786">
        <w:rPr>
          <w:rFonts w:asciiTheme="minorHAnsi" w:hAnsiTheme="minorHAnsi" w:cstheme="minorHAnsi"/>
          <w:sz w:val="22"/>
          <w:lang w:eastAsia="ja-JP"/>
        </w:rPr>
        <w:t xml:space="preserve">three </w:t>
      </w:r>
      <w:r w:rsidR="00F97822">
        <w:rPr>
          <w:rFonts w:asciiTheme="minorHAnsi" w:hAnsiTheme="minorHAnsi" w:cstheme="minorHAnsi"/>
          <w:sz w:val="22"/>
          <w:lang w:eastAsia="ja-JP"/>
        </w:rPr>
        <w:t>candidates</w:t>
      </w:r>
      <w:r w:rsidR="00CD0194">
        <w:rPr>
          <w:rFonts w:asciiTheme="minorHAnsi" w:hAnsiTheme="minorHAnsi" w:cstheme="minorHAnsi"/>
          <w:sz w:val="22"/>
          <w:lang w:eastAsia="ja-JP"/>
        </w:rPr>
        <w:t>:</w:t>
      </w:r>
    </w:p>
    <w:p w14:paraId="64E012E2" w14:textId="77777777" w:rsidR="00B367AA" w:rsidRPr="00B367AA" w:rsidRDefault="00B367AA" w:rsidP="00DE2F75">
      <w:pPr>
        <w:pStyle w:val="ListParagraph"/>
        <w:tabs>
          <w:tab w:val="left" w:pos="993"/>
        </w:tabs>
        <w:spacing w:before="120"/>
        <w:jc w:val="left"/>
        <w:rPr>
          <w:rFonts w:asciiTheme="minorHAnsi" w:hAnsiTheme="minorHAnsi" w:cstheme="minorHAnsi"/>
          <w:sz w:val="22"/>
          <w:lang w:eastAsia="ja-JP"/>
        </w:rPr>
      </w:pPr>
      <w:r w:rsidRPr="00B367AA">
        <w:rPr>
          <w:rFonts w:asciiTheme="minorHAnsi" w:hAnsiTheme="minorHAnsi" w:cstheme="minorHAnsi"/>
          <w:sz w:val="22"/>
          <w:lang w:eastAsia="ja-JP"/>
        </w:rPr>
        <w:t>a)</w:t>
      </w:r>
      <w:r w:rsidRPr="00B367AA">
        <w:rPr>
          <w:rFonts w:asciiTheme="minorHAnsi" w:hAnsiTheme="minorHAnsi" w:cstheme="minorHAnsi"/>
          <w:sz w:val="22"/>
          <w:lang w:eastAsia="ja-JP"/>
        </w:rPr>
        <w:tab/>
        <w:t>gNB-CU/DU UE F1AP ID</w:t>
      </w:r>
    </w:p>
    <w:p w14:paraId="034161F0" w14:textId="77777777" w:rsidR="00B367AA" w:rsidRPr="00B367AA" w:rsidRDefault="00B367AA" w:rsidP="00DE2F75">
      <w:pPr>
        <w:pStyle w:val="ListParagraph"/>
        <w:tabs>
          <w:tab w:val="left" w:pos="993"/>
        </w:tabs>
        <w:spacing w:before="120"/>
        <w:jc w:val="left"/>
        <w:rPr>
          <w:rFonts w:asciiTheme="minorHAnsi" w:hAnsiTheme="minorHAnsi" w:cstheme="minorHAnsi"/>
          <w:sz w:val="22"/>
          <w:lang w:eastAsia="ja-JP"/>
        </w:rPr>
      </w:pPr>
      <w:r w:rsidRPr="00B367AA">
        <w:rPr>
          <w:rFonts w:asciiTheme="minorHAnsi" w:hAnsiTheme="minorHAnsi" w:cstheme="minorHAnsi"/>
          <w:sz w:val="22"/>
          <w:lang w:eastAsia="ja-JP"/>
        </w:rPr>
        <w:t>b)</w:t>
      </w:r>
      <w:r w:rsidRPr="00B367AA">
        <w:rPr>
          <w:rFonts w:asciiTheme="minorHAnsi" w:hAnsiTheme="minorHAnsi" w:cstheme="minorHAnsi"/>
          <w:sz w:val="22"/>
          <w:lang w:eastAsia="ja-JP"/>
        </w:rPr>
        <w:tab/>
        <w:t>C-RNTI + Cell ID</w:t>
      </w:r>
    </w:p>
    <w:p w14:paraId="0999ACC1" w14:textId="58637F3D" w:rsidR="00CD0194" w:rsidRDefault="00B367AA" w:rsidP="00DE2F75">
      <w:pPr>
        <w:pStyle w:val="ListParagraph"/>
        <w:tabs>
          <w:tab w:val="left" w:pos="993"/>
        </w:tabs>
        <w:spacing w:before="120"/>
        <w:jc w:val="left"/>
        <w:rPr>
          <w:rFonts w:asciiTheme="minorHAnsi" w:hAnsiTheme="minorHAnsi" w:cstheme="minorHAnsi"/>
          <w:sz w:val="22"/>
          <w:lang w:eastAsia="ja-JP"/>
        </w:rPr>
      </w:pPr>
      <w:r w:rsidRPr="00B367AA">
        <w:rPr>
          <w:rFonts w:asciiTheme="minorHAnsi" w:hAnsiTheme="minorHAnsi" w:cstheme="minorHAnsi"/>
          <w:sz w:val="22"/>
          <w:lang w:eastAsia="ja-JP"/>
        </w:rPr>
        <w:t>c)</w:t>
      </w:r>
      <w:r w:rsidRPr="00B367AA">
        <w:rPr>
          <w:rFonts w:asciiTheme="minorHAnsi" w:hAnsiTheme="minorHAnsi" w:cstheme="minorHAnsi"/>
          <w:sz w:val="22"/>
          <w:lang w:eastAsia="ja-JP"/>
        </w:rPr>
        <w:tab/>
      </w:r>
      <w:r w:rsidR="00267133">
        <w:rPr>
          <w:rFonts w:asciiTheme="minorHAnsi" w:hAnsiTheme="minorHAnsi" w:cstheme="minorHAnsi"/>
          <w:sz w:val="22"/>
          <w:lang w:eastAsia="ja-JP"/>
        </w:rPr>
        <w:t>IAB node ID (i.e. BAP address)</w:t>
      </w:r>
    </w:p>
    <w:p w14:paraId="347ECDA1" w14:textId="7FA36EC1" w:rsidR="00407AFD" w:rsidRDefault="00407AFD" w:rsidP="00DE2F75">
      <w:pPr>
        <w:pStyle w:val="ListParagraph"/>
        <w:tabs>
          <w:tab w:val="left" w:pos="2265"/>
        </w:tabs>
        <w:spacing w:before="120"/>
        <w:jc w:val="left"/>
        <w:rPr>
          <w:rFonts w:asciiTheme="minorHAnsi" w:hAnsiTheme="minorHAnsi" w:cstheme="minorHAnsi"/>
          <w:sz w:val="22"/>
          <w:lang w:eastAsia="ja-JP"/>
        </w:rPr>
      </w:pPr>
    </w:p>
    <w:p w14:paraId="3BDCD714" w14:textId="76A7CF64" w:rsidR="00407AFD" w:rsidRPr="00CD0194" w:rsidRDefault="00B26BDC" w:rsidP="00DE2F75">
      <w:pPr>
        <w:pStyle w:val="ListParagraph"/>
        <w:tabs>
          <w:tab w:val="left" w:pos="2265"/>
        </w:tabs>
        <w:spacing w:before="120"/>
        <w:ind w:left="0"/>
        <w:jc w:val="left"/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>However, s</w:t>
      </w:r>
      <w:r w:rsidR="00DB700B">
        <w:rPr>
          <w:rFonts w:asciiTheme="minorHAnsi" w:hAnsiTheme="minorHAnsi" w:cstheme="minorHAnsi"/>
          <w:sz w:val="22"/>
          <w:lang w:eastAsia="ja-JP"/>
        </w:rPr>
        <w:t xml:space="preserve">ome companies </w:t>
      </w:r>
      <w:r w:rsidR="00EA180E">
        <w:rPr>
          <w:rFonts w:asciiTheme="minorHAnsi" w:hAnsiTheme="minorHAnsi" w:cstheme="minorHAnsi"/>
          <w:sz w:val="22"/>
          <w:lang w:eastAsia="ja-JP"/>
        </w:rPr>
        <w:t xml:space="preserve">(including E///) </w:t>
      </w:r>
      <w:r w:rsidR="00B41A28">
        <w:rPr>
          <w:rFonts w:asciiTheme="minorHAnsi" w:hAnsiTheme="minorHAnsi" w:cstheme="minorHAnsi"/>
          <w:sz w:val="22"/>
          <w:lang w:eastAsia="ja-JP"/>
        </w:rPr>
        <w:t xml:space="preserve">have the understanding that the selection of next hop </w:t>
      </w:r>
      <w:r w:rsidR="00CF4FC1">
        <w:rPr>
          <w:rFonts w:asciiTheme="minorHAnsi" w:hAnsiTheme="minorHAnsi" w:cstheme="minorHAnsi"/>
          <w:sz w:val="22"/>
          <w:lang w:eastAsia="ja-JP"/>
        </w:rPr>
        <w:t>identifier for DL depends on RAN3</w:t>
      </w:r>
      <w:r w:rsidR="003E26D7">
        <w:rPr>
          <w:rFonts w:asciiTheme="minorHAnsi" w:hAnsiTheme="minorHAnsi" w:cstheme="minorHAnsi"/>
          <w:sz w:val="22"/>
          <w:lang w:eastAsia="ja-JP"/>
        </w:rPr>
        <w:t>’s</w:t>
      </w:r>
      <w:r w:rsidR="00CF4FC1">
        <w:rPr>
          <w:rFonts w:asciiTheme="minorHAnsi" w:hAnsiTheme="minorHAnsi" w:cstheme="minorHAnsi"/>
          <w:sz w:val="22"/>
          <w:lang w:eastAsia="ja-JP"/>
        </w:rPr>
        <w:t xml:space="preserve"> decision</w:t>
      </w:r>
      <w:r w:rsidR="00C17199">
        <w:rPr>
          <w:rFonts w:asciiTheme="minorHAnsi" w:hAnsiTheme="minorHAnsi" w:cstheme="minorHAnsi"/>
          <w:sz w:val="22"/>
          <w:lang w:eastAsia="ja-JP"/>
        </w:rPr>
        <w:t xml:space="preserve"> </w:t>
      </w:r>
      <w:r w:rsidR="003E26D7">
        <w:rPr>
          <w:rFonts w:asciiTheme="minorHAnsi" w:hAnsiTheme="minorHAnsi" w:cstheme="minorHAnsi"/>
          <w:sz w:val="22"/>
          <w:lang w:eastAsia="ja-JP"/>
        </w:rPr>
        <w:t xml:space="preserve">on </w:t>
      </w:r>
      <w:r w:rsidR="00C17199">
        <w:rPr>
          <w:rFonts w:asciiTheme="minorHAnsi" w:hAnsiTheme="minorHAnsi" w:cstheme="minorHAnsi"/>
          <w:sz w:val="22"/>
          <w:lang w:eastAsia="ja-JP"/>
        </w:rPr>
        <w:t>whether to use UE</w:t>
      </w:r>
      <w:r w:rsidR="00AA01BA">
        <w:rPr>
          <w:rFonts w:asciiTheme="minorHAnsi" w:hAnsiTheme="minorHAnsi" w:cstheme="minorHAnsi"/>
          <w:sz w:val="22"/>
          <w:lang w:eastAsia="ja-JP"/>
        </w:rPr>
        <w:t>-</w:t>
      </w:r>
      <w:r w:rsidR="00C17199">
        <w:rPr>
          <w:rFonts w:asciiTheme="minorHAnsi" w:hAnsiTheme="minorHAnsi" w:cstheme="minorHAnsi"/>
          <w:sz w:val="22"/>
          <w:lang w:eastAsia="ja-JP"/>
        </w:rPr>
        <w:t>associated or non-UE</w:t>
      </w:r>
      <w:r w:rsidR="00AA01BA">
        <w:rPr>
          <w:rFonts w:asciiTheme="minorHAnsi" w:hAnsiTheme="minorHAnsi" w:cstheme="minorHAnsi"/>
          <w:sz w:val="22"/>
          <w:lang w:eastAsia="ja-JP"/>
        </w:rPr>
        <w:t>-</w:t>
      </w:r>
      <w:r w:rsidR="00C17199">
        <w:rPr>
          <w:rFonts w:asciiTheme="minorHAnsi" w:hAnsiTheme="minorHAnsi" w:cstheme="minorHAnsi"/>
          <w:sz w:val="22"/>
          <w:lang w:eastAsia="ja-JP"/>
        </w:rPr>
        <w:t xml:space="preserve">associated signalling for configuring </w:t>
      </w:r>
      <w:r w:rsidR="002A6509">
        <w:rPr>
          <w:rFonts w:asciiTheme="minorHAnsi" w:hAnsiTheme="minorHAnsi" w:cstheme="minorHAnsi"/>
          <w:sz w:val="22"/>
          <w:lang w:eastAsia="ja-JP"/>
        </w:rPr>
        <w:t xml:space="preserve">routing information. </w:t>
      </w:r>
      <w:r w:rsidR="00375B41">
        <w:rPr>
          <w:rFonts w:asciiTheme="minorHAnsi" w:hAnsiTheme="minorHAnsi" w:cstheme="minorHAnsi"/>
          <w:sz w:val="22"/>
          <w:lang w:eastAsia="ja-JP"/>
        </w:rPr>
        <w:t xml:space="preserve">In </w:t>
      </w:r>
      <w:r w:rsidR="009354C2">
        <w:rPr>
          <w:rFonts w:asciiTheme="minorHAnsi" w:hAnsiTheme="minorHAnsi" w:cstheme="minorHAnsi"/>
          <w:sz w:val="22"/>
          <w:lang w:eastAsia="ja-JP"/>
        </w:rPr>
        <w:t>our</w:t>
      </w:r>
      <w:r w:rsidR="00375B41">
        <w:rPr>
          <w:rFonts w:asciiTheme="minorHAnsi" w:hAnsiTheme="minorHAnsi" w:cstheme="minorHAnsi"/>
          <w:sz w:val="22"/>
          <w:lang w:eastAsia="ja-JP"/>
        </w:rPr>
        <w:t xml:space="preserve"> view, </w:t>
      </w:r>
      <w:r w:rsidR="009354C2">
        <w:rPr>
          <w:rFonts w:asciiTheme="minorHAnsi" w:hAnsiTheme="minorHAnsi" w:cstheme="minorHAnsi"/>
          <w:sz w:val="22"/>
          <w:lang w:eastAsia="ja-JP"/>
        </w:rPr>
        <w:t>one advantage of using</w:t>
      </w:r>
      <w:r w:rsidR="00375B41">
        <w:rPr>
          <w:rFonts w:asciiTheme="minorHAnsi" w:hAnsiTheme="minorHAnsi" w:cstheme="minorHAnsi"/>
          <w:sz w:val="22"/>
          <w:lang w:eastAsia="ja-JP"/>
        </w:rPr>
        <w:t xml:space="preserve"> </w:t>
      </w:r>
      <w:r w:rsidR="00A363C8">
        <w:rPr>
          <w:rFonts w:asciiTheme="minorHAnsi" w:hAnsiTheme="minorHAnsi" w:cstheme="minorHAnsi"/>
          <w:sz w:val="22"/>
          <w:lang w:eastAsia="ja-JP"/>
        </w:rPr>
        <w:t>UE</w:t>
      </w:r>
      <w:r w:rsidR="00AA01BA">
        <w:rPr>
          <w:rFonts w:asciiTheme="minorHAnsi" w:hAnsiTheme="minorHAnsi" w:cstheme="minorHAnsi"/>
          <w:sz w:val="22"/>
          <w:lang w:eastAsia="ja-JP"/>
        </w:rPr>
        <w:t>-</w:t>
      </w:r>
      <w:r w:rsidR="00A363C8">
        <w:rPr>
          <w:rFonts w:asciiTheme="minorHAnsi" w:hAnsiTheme="minorHAnsi" w:cstheme="minorHAnsi"/>
          <w:sz w:val="22"/>
          <w:lang w:eastAsia="ja-JP"/>
        </w:rPr>
        <w:t xml:space="preserve">associated </w:t>
      </w:r>
      <w:r w:rsidR="009164AA">
        <w:rPr>
          <w:rFonts w:asciiTheme="minorHAnsi" w:hAnsiTheme="minorHAnsi" w:cstheme="minorHAnsi"/>
          <w:sz w:val="22"/>
          <w:lang w:eastAsia="ja-JP"/>
        </w:rPr>
        <w:t>signalling</w:t>
      </w:r>
      <w:r w:rsidR="009354C2">
        <w:rPr>
          <w:rFonts w:asciiTheme="minorHAnsi" w:hAnsiTheme="minorHAnsi" w:cstheme="minorHAnsi"/>
          <w:sz w:val="22"/>
          <w:lang w:eastAsia="ja-JP"/>
        </w:rPr>
        <w:t xml:space="preserve"> is that</w:t>
      </w:r>
      <w:r w:rsidR="009164AA">
        <w:rPr>
          <w:rFonts w:asciiTheme="minorHAnsi" w:hAnsiTheme="minorHAnsi" w:cstheme="minorHAnsi"/>
          <w:sz w:val="22"/>
          <w:lang w:eastAsia="ja-JP"/>
        </w:rPr>
        <w:t xml:space="preserve"> no explicit </w:t>
      </w:r>
      <w:r w:rsidR="00EC080B">
        <w:rPr>
          <w:rFonts w:asciiTheme="minorHAnsi" w:hAnsiTheme="minorHAnsi" w:cstheme="minorHAnsi"/>
          <w:sz w:val="22"/>
          <w:lang w:eastAsia="ja-JP"/>
        </w:rPr>
        <w:t xml:space="preserve">identifier is needed as </w:t>
      </w:r>
      <w:r w:rsidR="008E517D" w:rsidRPr="008E517D">
        <w:rPr>
          <w:rFonts w:asciiTheme="minorHAnsi" w:hAnsiTheme="minorHAnsi" w:cstheme="minorHAnsi"/>
          <w:sz w:val="22"/>
          <w:lang w:eastAsia="ja-JP"/>
        </w:rPr>
        <w:t>the gNB-CU/DU UE F1AP ID is included in the UE</w:t>
      </w:r>
      <w:r w:rsidR="00AA01BA">
        <w:rPr>
          <w:rFonts w:asciiTheme="minorHAnsi" w:hAnsiTheme="minorHAnsi" w:cstheme="minorHAnsi"/>
          <w:sz w:val="22"/>
          <w:lang w:eastAsia="ja-JP"/>
        </w:rPr>
        <w:t>-</w:t>
      </w:r>
      <w:r w:rsidR="008E517D" w:rsidRPr="008E517D">
        <w:rPr>
          <w:rFonts w:asciiTheme="minorHAnsi" w:hAnsiTheme="minorHAnsi" w:cstheme="minorHAnsi"/>
          <w:sz w:val="22"/>
          <w:lang w:eastAsia="ja-JP"/>
        </w:rPr>
        <w:t>associated signa</w:t>
      </w:r>
      <w:r w:rsidR="00AA01BA">
        <w:rPr>
          <w:rFonts w:asciiTheme="minorHAnsi" w:hAnsiTheme="minorHAnsi" w:cstheme="minorHAnsi"/>
          <w:sz w:val="22"/>
          <w:lang w:eastAsia="ja-JP"/>
        </w:rPr>
        <w:t>l</w:t>
      </w:r>
      <w:r w:rsidR="008E517D" w:rsidRPr="008E517D">
        <w:rPr>
          <w:rFonts w:asciiTheme="minorHAnsi" w:hAnsiTheme="minorHAnsi" w:cstheme="minorHAnsi"/>
          <w:sz w:val="22"/>
          <w:lang w:eastAsia="ja-JP"/>
        </w:rPr>
        <w:t xml:space="preserve">ling. </w:t>
      </w:r>
      <w:r w:rsidR="00891BDB">
        <w:rPr>
          <w:rFonts w:asciiTheme="minorHAnsi" w:hAnsiTheme="minorHAnsi" w:cstheme="minorHAnsi"/>
          <w:sz w:val="22"/>
          <w:lang w:eastAsia="ja-JP"/>
        </w:rPr>
        <w:t xml:space="preserve">However, </w:t>
      </w:r>
      <w:r w:rsidR="00891BDB" w:rsidRPr="008E517D">
        <w:rPr>
          <w:rFonts w:asciiTheme="minorHAnsi" w:hAnsiTheme="minorHAnsi" w:cstheme="minorHAnsi"/>
          <w:sz w:val="22"/>
          <w:lang w:eastAsia="ja-JP"/>
        </w:rPr>
        <w:t>if</w:t>
      </w:r>
      <w:r w:rsidR="008E517D" w:rsidRPr="008E517D">
        <w:rPr>
          <w:rFonts w:asciiTheme="minorHAnsi" w:hAnsiTheme="minorHAnsi" w:cstheme="minorHAnsi"/>
          <w:sz w:val="22"/>
          <w:lang w:eastAsia="ja-JP"/>
        </w:rPr>
        <w:t xml:space="preserve"> non-UE</w:t>
      </w:r>
      <w:r w:rsidR="001232DF">
        <w:rPr>
          <w:rFonts w:asciiTheme="minorHAnsi" w:hAnsiTheme="minorHAnsi" w:cstheme="minorHAnsi"/>
          <w:sz w:val="22"/>
          <w:lang w:eastAsia="ja-JP"/>
        </w:rPr>
        <w:t>-</w:t>
      </w:r>
      <w:r w:rsidR="008E517D" w:rsidRPr="008E517D">
        <w:rPr>
          <w:rFonts w:asciiTheme="minorHAnsi" w:hAnsiTheme="minorHAnsi" w:cstheme="minorHAnsi"/>
          <w:sz w:val="22"/>
          <w:lang w:eastAsia="ja-JP"/>
        </w:rPr>
        <w:t>associated signa</w:t>
      </w:r>
      <w:r w:rsidR="00AA01BA">
        <w:rPr>
          <w:rFonts w:asciiTheme="minorHAnsi" w:hAnsiTheme="minorHAnsi" w:cstheme="minorHAnsi"/>
          <w:sz w:val="22"/>
          <w:lang w:eastAsia="ja-JP"/>
        </w:rPr>
        <w:t>l</w:t>
      </w:r>
      <w:r w:rsidR="008E517D" w:rsidRPr="008E517D">
        <w:rPr>
          <w:rFonts w:asciiTheme="minorHAnsi" w:hAnsiTheme="minorHAnsi" w:cstheme="minorHAnsi"/>
          <w:sz w:val="22"/>
          <w:lang w:eastAsia="ja-JP"/>
        </w:rPr>
        <w:t xml:space="preserve">ling is used, then an identifier (the gNB-CU/DU UE F1AP ID or another identifier) </w:t>
      </w:r>
      <w:r w:rsidR="009354C2">
        <w:rPr>
          <w:rFonts w:asciiTheme="minorHAnsi" w:hAnsiTheme="minorHAnsi" w:cstheme="minorHAnsi"/>
          <w:sz w:val="22"/>
          <w:lang w:eastAsia="ja-JP"/>
        </w:rPr>
        <w:t>shall</w:t>
      </w:r>
      <w:r w:rsidR="008E517D" w:rsidRPr="008E517D">
        <w:rPr>
          <w:rFonts w:asciiTheme="minorHAnsi" w:hAnsiTheme="minorHAnsi" w:cstheme="minorHAnsi"/>
          <w:sz w:val="22"/>
          <w:lang w:eastAsia="ja-JP"/>
        </w:rPr>
        <w:t xml:space="preserve"> be included to </w:t>
      </w:r>
      <w:r w:rsidR="000923FF" w:rsidRPr="008E517D">
        <w:rPr>
          <w:rFonts w:asciiTheme="minorHAnsi" w:hAnsiTheme="minorHAnsi" w:cstheme="minorHAnsi"/>
          <w:sz w:val="22"/>
          <w:lang w:eastAsia="ja-JP"/>
        </w:rPr>
        <w:t>i</w:t>
      </w:r>
      <w:r w:rsidR="000923FF">
        <w:rPr>
          <w:rFonts w:asciiTheme="minorHAnsi" w:hAnsiTheme="minorHAnsi" w:cstheme="minorHAnsi"/>
          <w:sz w:val="22"/>
          <w:lang w:eastAsia="ja-JP"/>
        </w:rPr>
        <w:t>ndicate</w:t>
      </w:r>
      <w:r w:rsidR="000923FF" w:rsidRPr="008E517D">
        <w:rPr>
          <w:rFonts w:asciiTheme="minorHAnsi" w:hAnsiTheme="minorHAnsi" w:cstheme="minorHAnsi"/>
          <w:sz w:val="22"/>
          <w:lang w:eastAsia="ja-JP"/>
        </w:rPr>
        <w:t xml:space="preserve"> </w:t>
      </w:r>
      <w:r w:rsidR="008E517D" w:rsidRPr="008E517D">
        <w:rPr>
          <w:rFonts w:asciiTheme="minorHAnsi" w:hAnsiTheme="minorHAnsi" w:cstheme="minorHAnsi"/>
          <w:sz w:val="22"/>
          <w:lang w:eastAsia="ja-JP"/>
        </w:rPr>
        <w:t>which routing configuration included in the F1AP message refers to which IAB node.</w:t>
      </w:r>
    </w:p>
    <w:p w14:paraId="572F248A" w14:textId="0C383139" w:rsidR="000923FF" w:rsidRDefault="004374EA" w:rsidP="00DE2F75">
      <w:pPr>
        <w:spacing w:before="12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1: </w:t>
      </w:r>
      <w:r w:rsidR="002F428E" w:rsidRPr="002F428E">
        <w:rPr>
          <w:rFonts w:asciiTheme="minorHAnsi" w:hAnsiTheme="minorHAnsi" w:cstheme="minorHAnsi"/>
          <w:b/>
          <w:sz w:val="22"/>
          <w:lang w:eastAsia="ja-JP"/>
        </w:rPr>
        <w:t xml:space="preserve">Some companies </w:t>
      </w:r>
      <w:r w:rsidR="00D078F5">
        <w:rPr>
          <w:rFonts w:asciiTheme="minorHAnsi" w:hAnsiTheme="minorHAnsi" w:cstheme="minorHAnsi"/>
          <w:b/>
          <w:sz w:val="22"/>
          <w:lang w:eastAsia="ja-JP"/>
        </w:rPr>
        <w:t>claim</w:t>
      </w:r>
      <w:r w:rsidR="002F428E" w:rsidRPr="002F428E">
        <w:rPr>
          <w:rFonts w:asciiTheme="minorHAnsi" w:hAnsiTheme="minorHAnsi" w:cstheme="minorHAnsi"/>
          <w:b/>
          <w:sz w:val="22"/>
          <w:lang w:eastAsia="ja-JP"/>
        </w:rPr>
        <w:t xml:space="preserve"> that the selection of </w:t>
      </w:r>
      <w:r w:rsidR="00AB4FC8">
        <w:rPr>
          <w:rFonts w:asciiTheme="minorHAnsi" w:hAnsiTheme="minorHAnsi" w:cstheme="minorHAnsi"/>
          <w:b/>
          <w:sz w:val="22"/>
          <w:lang w:eastAsia="ja-JP"/>
        </w:rPr>
        <w:t xml:space="preserve">DL </w:t>
      </w:r>
      <w:r w:rsidR="002F428E" w:rsidRPr="002F428E">
        <w:rPr>
          <w:rFonts w:asciiTheme="minorHAnsi" w:hAnsiTheme="minorHAnsi" w:cstheme="minorHAnsi"/>
          <w:b/>
          <w:sz w:val="22"/>
          <w:lang w:eastAsia="ja-JP"/>
        </w:rPr>
        <w:t>next hop identifier depends on RAN3 decision whether to use UE</w:t>
      </w:r>
      <w:r w:rsidR="00312EC9">
        <w:rPr>
          <w:rFonts w:asciiTheme="minorHAnsi" w:hAnsiTheme="minorHAnsi" w:cstheme="minorHAnsi"/>
          <w:b/>
          <w:sz w:val="22"/>
          <w:lang w:eastAsia="ja-JP"/>
        </w:rPr>
        <w:t>-</w:t>
      </w:r>
      <w:r w:rsidR="002F428E" w:rsidRPr="002F428E">
        <w:rPr>
          <w:rFonts w:asciiTheme="minorHAnsi" w:hAnsiTheme="minorHAnsi" w:cstheme="minorHAnsi"/>
          <w:b/>
          <w:sz w:val="22"/>
          <w:lang w:eastAsia="ja-JP"/>
        </w:rPr>
        <w:t>associated or non-UE</w:t>
      </w:r>
      <w:r w:rsidR="00312EC9">
        <w:rPr>
          <w:rFonts w:asciiTheme="minorHAnsi" w:hAnsiTheme="minorHAnsi" w:cstheme="minorHAnsi"/>
          <w:b/>
          <w:sz w:val="22"/>
          <w:lang w:eastAsia="ja-JP"/>
        </w:rPr>
        <w:t>-</w:t>
      </w:r>
      <w:r w:rsidR="002F428E" w:rsidRPr="002F428E">
        <w:rPr>
          <w:rFonts w:asciiTheme="minorHAnsi" w:hAnsiTheme="minorHAnsi" w:cstheme="minorHAnsi"/>
          <w:b/>
          <w:sz w:val="22"/>
          <w:lang w:eastAsia="ja-JP"/>
        </w:rPr>
        <w:t>associated signalling for configuring routing information.</w:t>
      </w:r>
      <w:r w:rsidR="00AE38F9">
        <w:rPr>
          <w:rFonts w:asciiTheme="minorHAnsi" w:hAnsiTheme="minorHAnsi" w:cstheme="minorHAnsi"/>
          <w:b/>
          <w:sz w:val="22"/>
          <w:lang w:eastAsia="ja-JP"/>
        </w:rPr>
        <w:t xml:space="preserve"> </w:t>
      </w:r>
    </w:p>
    <w:p w14:paraId="1C5FD82C" w14:textId="76B55008" w:rsidR="00F4631B" w:rsidRPr="00080987" w:rsidRDefault="000923FF" w:rsidP="00DE2F75">
      <w:pPr>
        <w:spacing w:before="120"/>
        <w:jc w:val="left"/>
        <w:rPr>
          <w:rFonts w:asciiTheme="minorHAnsi" w:hAnsiTheme="minorHAnsi" w:cstheme="minorHAnsi"/>
          <w:b/>
          <w:sz w:val="22"/>
          <w:lang w:eastAsia="ja-JP"/>
        </w:rPr>
      </w:pPr>
      <w:r>
        <w:rPr>
          <w:rFonts w:asciiTheme="minorHAnsi" w:hAnsiTheme="minorHAnsi" w:cstheme="minorHAnsi"/>
          <w:b/>
          <w:sz w:val="22"/>
          <w:lang w:eastAsia="ja-JP"/>
        </w:rPr>
        <w:t>Observation 2: I</w:t>
      </w:r>
      <w:r w:rsidR="00A92AAD">
        <w:rPr>
          <w:rFonts w:asciiTheme="minorHAnsi" w:hAnsiTheme="minorHAnsi" w:cstheme="minorHAnsi"/>
          <w:b/>
          <w:sz w:val="22"/>
          <w:lang w:eastAsia="ja-JP"/>
        </w:rPr>
        <w:t xml:space="preserve">f </w:t>
      </w:r>
      <w:r w:rsidR="000F47E6" w:rsidRPr="000F47E6">
        <w:rPr>
          <w:rFonts w:asciiTheme="minorHAnsi" w:hAnsiTheme="minorHAnsi" w:cstheme="minorHAnsi"/>
          <w:b/>
          <w:sz w:val="22"/>
          <w:lang w:eastAsia="ja-JP"/>
        </w:rPr>
        <w:t>UE</w:t>
      </w:r>
      <w:r w:rsidR="00312EC9">
        <w:rPr>
          <w:rFonts w:asciiTheme="minorHAnsi" w:hAnsiTheme="minorHAnsi" w:cstheme="minorHAnsi"/>
          <w:b/>
          <w:sz w:val="22"/>
          <w:lang w:eastAsia="ja-JP"/>
        </w:rPr>
        <w:t>-</w:t>
      </w:r>
      <w:r w:rsidR="000F47E6" w:rsidRPr="000F47E6">
        <w:rPr>
          <w:rFonts w:asciiTheme="minorHAnsi" w:hAnsiTheme="minorHAnsi" w:cstheme="minorHAnsi"/>
          <w:b/>
          <w:sz w:val="22"/>
          <w:lang w:eastAsia="ja-JP"/>
        </w:rPr>
        <w:t xml:space="preserve">associated signalling is used, no explicit </w:t>
      </w:r>
      <w:r w:rsidR="00556604">
        <w:rPr>
          <w:rFonts w:asciiTheme="minorHAnsi" w:hAnsiTheme="minorHAnsi" w:cstheme="minorHAnsi"/>
          <w:b/>
          <w:sz w:val="22"/>
          <w:lang w:eastAsia="ja-JP"/>
        </w:rPr>
        <w:t>next</w:t>
      </w:r>
      <w:r w:rsidR="00783BB0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556604">
        <w:rPr>
          <w:rFonts w:asciiTheme="minorHAnsi" w:hAnsiTheme="minorHAnsi" w:cstheme="minorHAnsi"/>
          <w:b/>
          <w:sz w:val="22"/>
          <w:lang w:eastAsia="ja-JP"/>
        </w:rPr>
        <w:t xml:space="preserve">hop </w:t>
      </w:r>
      <w:r w:rsidR="000F47E6" w:rsidRPr="000F47E6">
        <w:rPr>
          <w:rFonts w:asciiTheme="minorHAnsi" w:hAnsiTheme="minorHAnsi" w:cstheme="minorHAnsi"/>
          <w:b/>
          <w:sz w:val="22"/>
          <w:lang w:eastAsia="ja-JP"/>
        </w:rPr>
        <w:t>identifier is needed</w:t>
      </w:r>
      <w:r w:rsidR="008B7179">
        <w:rPr>
          <w:rFonts w:asciiTheme="minorHAnsi" w:hAnsiTheme="minorHAnsi" w:cstheme="minorHAnsi"/>
          <w:b/>
          <w:sz w:val="22"/>
          <w:lang w:eastAsia="ja-JP"/>
        </w:rPr>
        <w:t>, since</w:t>
      </w:r>
      <w:r w:rsidR="000F47E6" w:rsidRPr="000F47E6">
        <w:rPr>
          <w:rFonts w:asciiTheme="minorHAnsi" w:hAnsiTheme="minorHAnsi" w:cstheme="minorHAnsi"/>
          <w:b/>
          <w:sz w:val="22"/>
          <w:lang w:eastAsia="ja-JP"/>
        </w:rPr>
        <w:t xml:space="preserve"> the gNB-CU/DU UE F1AP ID is included in the UE</w:t>
      </w:r>
      <w:r w:rsidR="00312EC9">
        <w:rPr>
          <w:rFonts w:asciiTheme="minorHAnsi" w:hAnsiTheme="minorHAnsi" w:cstheme="minorHAnsi"/>
          <w:b/>
          <w:sz w:val="22"/>
          <w:lang w:eastAsia="ja-JP"/>
        </w:rPr>
        <w:t>-</w:t>
      </w:r>
      <w:r w:rsidR="000F47E6" w:rsidRPr="000F47E6">
        <w:rPr>
          <w:rFonts w:asciiTheme="minorHAnsi" w:hAnsiTheme="minorHAnsi" w:cstheme="minorHAnsi"/>
          <w:b/>
          <w:sz w:val="22"/>
          <w:lang w:eastAsia="ja-JP"/>
        </w:rPr>
        <w:t xml:space="preserve">associated </w:t>
      </w:r>
      <w:r w:rsidR="00A92AAD">
        <w:rPr>
          <w:rFonts w:asciiTheme="minorHAnsi" w:hAnsiTheme="minorHAnsi" w:cstheme="minorHAnsi"/>
          <w:b/>
          <w:sz w:val="22"/>
          <w:lang w:eastAsia="ja-JP"/>
        </w:rPr>
        <w:t>signalling.</w:t>
      </w:r>
    </w:p>
    <w:p w14:paraId="0F2C1A32" w14:textId="4ED1AA76" w:rsidR="005B4CBA" w:rsidRDefault="00F76C27" w:rsidP="00DE2F75">
      <w:pPr>
        <w:spacing w:before="120"/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In our view</w:t>
      </w:r>
      <w:r w:rsidR="008F73B9" w:rsidRPr="000B1A73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B6594A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D67F4" w:rsidRPr="00B367AA">
        <w:rPr>
          <w:rFonts w:asciiTheme="minorHAnsi" w:hAnsiTheme="minorHAnsi" w:cstheme="minorHAnsi"/>
          <w:sz w:val="22"/>
          <w:lang w:eastAsia="ja-JP"/>
        </w:rPr>
        <w:t>gNB-CU/DU UE F1AP ID</w:t>
      </w:r>
      <w:r w:rsidR="00D307C7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8D67F4">
        <w:rPr>
          <w:rFonts w:asciiTheme="minorHAnsi" w:hAnsiTheme="minorHAnsi" w:cstheme="minorHAnsi"/>
          <w:sz w:val="22"/>
          <w:szCs w:val="22"/>
          <w:lang w:val="en-US"/>
        </w:rPr>
        <w:t xml:space="preserve">is the most </w:t>
      </w:r>
      <w:r w:rsidR="00D307C7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suitable candidate for </w:t>
      </w:r>
      <w:r w:rsidR="005304B9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ne</w:t>
      </w:r>
      <w:r w:rsidR="008C7373">
        <w:rPr>
          <w:rFonts w:asciiTheme="minorHAnsi" w:hAnsiTheme="minorHAnsi" w:cstheme="minorHAnsi"/>
          <w:sz w:val="22"/>
          <w:szCs w:val="22"/>
          <w:lang w:val="en-US"/>
        </w:rPr>
        <w:t>xt ho</w:t>
      </w:r>
      <w:r w:rsidR="005D55E2">
        <w:rPr>
          <w:rFonts w:asciiTheme="minorHAnsi" w:hAnsiTheme="minorHAnsi" w:cstheme="minorHAnsi"/>
          <w:sz w:val="22"/>
          <w:szCs w:val="22"/>
          <w:lang w:val="en-US"/>
        </w:rPr>
        <w:t>p link</w:t>
      </w:r>
      <w:r w:rsidR="00D307C7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identifier</w:t>
      </w:r>
      <w:r w:rsidR="00FB21FB" w:rsidRPr="000B1A73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8E0BB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E48AD">
        <w:rPr>
          <w:rFonts w:asciiTheme="minorHAnsi" w:hAnsiTheme="minorHAnsi" w:cstheme="minorHAnsi"/>
          <w:sz w:val="22"/>
          <w:szCs w:val="22"/>
          <w:lang w:val="en-US"/>
        </w:rPr>
        <w:t>This is because</w:t>
      </w:r>
      <w:r w:rsidR="00AC4702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the </w:t>
      </w:r>
      <w:r w:rsidR="002D211E">
        <w:rPr>
          <w:rFonts w:asciiTheme="minorHAnsi" w:hAnsiTheme="minorHAnsi" w:cstheme="minorHAnsi"/>
          <w:sz w:val="22"/>
          <w:szCs w:val="22"/>
          <w:lang w:val="en-US"/>
        </w:rPr>
        <w:t>IAB-</w:t>
      </w:r>
      <w:r w:rsidR="008A22F4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DU functionality is </w:t>
      </w:r>
      <w:r w:rsidR="007F0B50">
        <w:rPr>
          <w:rFonts w:asciiTheme="minorHAnsi" w:hAnsiTheme="minorHAnsi" w:cstheme="minorHAnsi"/>
          <w:sz w:val="22"/>
          <w:szCs w:val="22"/>
          <w:lang w:val="en-US"/>
        </w:rPr>
        <w:t xml:space="preserve">already </w:t>
      </w:r>
      <w:r w:rsidR="008A22F4" w:rsidRPr="000B1A73">
        <w:rPr>
          <w:rFonts w:asciiTheme="minorHAnsi" w:hAnsiTheme="minorHAnsi" w:cstheme="minorHAnsi"/>
          <w:sz w:val="22"/>
          <w:szCs w:val="22"/>
          <w:lang w:val="en-US"/>
        </w:rPr>
        <w:t>responsible for traffic forwarding toward</w:t>
      </w:r>
      <w:r w:rsidR="00662E70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s </w:t>
      </w:r>
      <w:r w:rsidR="00D052D2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the child IAB nodes (i.e. towards the </w:t>
      </w:r>
      <w:r w:rsidR="002D211E">
        <w:rPr>
          <w:rFonts w:asciiTheme="minorHAnsi" w:hAnsiTheme="minorHAnsi" w:cstheme="minorHAnsi"/>
          <w:sz w:val="22"/>
          <w:szCs w:val="22"/>
          <w:lang w:val="en-US"/>
        </w:rPr>
        <w:t>child IAB-</w:t>
      </w:r>
      <w:r w:rsidR="00D052D2" w:rsidRPr="000B1A73">
        <w:rPr>
          <w:rFonts w:asciiTheme="minorHAnsi" w:hAnsiTheme="minorHAnsi" w:cstheme="minorHAnsi"/>
          <w:sz w:val="22"/>
          <w:szCs w:val="22"/>
          <w:lang w:val="en-US"/>
        </w:rPr>
        <w:t>MT</w:t>
      </w:r>
      <w:r w:rsidR="002D211E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D052D2" w:rsidRPr="000B1A73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A549EB" w:rsidRPr="000B1A73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9809B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31B6E">
        <w:rPr>
          <w:rFonts w:asciiTheme="minorHAnsi" w:hAnsiTheme="minorHAnsi" w:cstheme="minorHAnsi"/>
          <w:sz w:val="22"/>
          <w:szCs w:val="22"/>
          <w:lang w:val="en-US"/>
        </w:rPr>
        <w:t>where the forwarding is</w:t>
      </w:r>
      <w:r w:rsidR="009809B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configured via F1AP</w:t>
      </w:r>
      <w:r w:rsidR="005C63B8">
        <w:rPr>
          <w:rFonts w:asciiTheme="minorHAnsi" w:hAnsiTheme="minorHAnsi" w:cstheme="minorHAnsi"/>
          <w:sz w:val="22"/>
          <w:szCs w:val="22"/>
          <w:lang w:val="en-US"/>
        </w:rPr>
        <w:t xml:space="preserve"> (usin</w:t>
      </w:r>
      <w:r w:rsidR="00C4576A">
        <w:rPr>
          <w:rFonts w:asciiTheme="minorHAnsi" w:hAnsiTheme="minorHAnsi" w:cstheme="minorHAnsi"/>
          <w:sz w:val="22"/>
          <w:szCs w:val="22"/>
          <w:lang w:val="en-US"/>
        </w:rPr>
        <w:t xml:space="preserve">g </w:t>
      </w:r>
      <w:r w:rsidR="00C4576A" w:rsidRPr="00B367AA">
        <w:rPr>
          <w:rFonts w:asciiTheme="minorHAnsi" w:hAnsiTheme="minorHAnsi" w:cstheme="minorHAnsi"/>
          <w:sz w:val="22"/>
          <w:lang w:eastAsia="ja-JP"/>
        </w:rPr>
        <w:t>gNB-CU/DU UE F1AP ID</w:t>
      </w:r>
      <w:r w:rsidR="00C4576A">
        <w:rPr>
          <w:rFonts w:asciiTheme="minorHAnsi" w:hAnsiTheme="minorHAnsi" w:cstheme="minorHAnsi"/>
          <w:sz w:val="22"/>
          <w:lang w:eastAsia="ja-JP"/>
        </w:rPr>
        <w:t>)</w:t>
      </w:r>
      <w:r w:rsidR="009809B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212B3A" w:rsidRPr="000B1A73">
        <w:rPr>
          <w:rFonts w:asciiTheme="minorHAnsi" w:hAnsiTheme="minorHAnsi" w:cstheme="minorHAnsi"/>
          <w:sz w:val="22"/>
          <w:szCs w:val="22"/>
          <w:lang w:val="en-US"/>
        </w:rPr>
        <w:t>Furthermore,</w:t>
      </w:r>
      <w:r w:rsidR="00A549EB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983E0A">
        <w:rPr>
          <w:rFonts w:asciiTheme="minorHAnsi" w:hAnsiTheme="minorHAnsi" w:cstheme="minorHAnsi"/>
          <w:sz w:val="22"/>
          <w:szCs w:val="22"/>
          <w:lang w:val="en-US"/>
        </w:rPr>
        <w:t xml:space="preserve">RAN3 already </w:t>
      </w:r>
      <w:r w:rsidR="00ED4656">
        <w:rPr>
          <w:rFonts w:asciiTheme="minorHAnsi" w:hAnsiTheme="minorHAnsi" w:cstheme="minorHAnsi"/>
          <w:sz w:val="22"/>
          <w:szCs w:val="22"/>
          <w:lang w:val="en-US"/>
        </w:rPr>
        <w:t>discussed</w:t>
      </w:r>
      <w:r w:rsidR="0013058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>the</w:t>
      </w:r>
      <w:r w:rsidR="00767F43">
        <w:rPr>
          <w:rFonts w:asciiTheme="minorHAnsi" w:hAnsiTheme="minorHAnsi" w:cstheme="minorHAnsi"/>
          <w:sz w:val="22"/>
          <w:szCs w:val="22"/>
          <w:lang w:val="en-US"/>
        </w:rPr>
        <w:t xml:space="preserve"> reuse of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UE context framework</w:t>
      </w:r>
      <w:r w:rsidR="00767F4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>for</w:t>
      </w:r>
      <w:r w:rsidR="00767F43">
        <w:rPr>
          <w:rFonts w:asciiTheme="minorHAnsi" w:hAnsiTheme="minorHAnsi" w:cstheme="minorHAnsi"/>
          <w:sz w:val="22"/>
          <w:szCs w:val="22"/>
          <w:lang w:val="en-US"/>
        </w:rPr>
        <w:t xml:space="preserve"> MT</w:t>
      </w:r>
      <w:r w:rsidR="004F656F" w:rsidRPr="000B1A73">
        <w:rPr>
          <w:rFonts w:asciiTheme="minorHAnsi" w:hAnsiTheme="minorHAnsi" w:cstheme="minorHAnsi"/>
          <w:sz w:val="22"/>
          <w:szCs w:val="22"/>
          <w:lang w:val="en-US"/>
        </w:rPr>
        <w:t xml:space="preserve"> context </w:t>
      </w:r>
      <w:r w:rsidR="009E09C2">
        <w:rPr>
          <w:rFonts w:asciiTheme="minorHAnsi" w:hAnsiTheme="minorHAnsi" w:cstheme="minorHAnsi"/>
          <w:sz w:val="22"/>
          <w:szCs w:val="22"/>
          <w:lang w:val="en-US"/>
        </w:rPr>
        <w:t xml:space="preserve">management </w:t>
      </w:r>
      <w:r w:rsidR="0074446D">
        <w:rPr>
          <w:rFonts w:asciiTheme="minorHAnsi" w:hAnsiTheme="minorHAnsi" w:cstheme="minorHAnsi"/>
          <w:sz w:val="22"/>
          <w:szCs w:val="22"/>
          <w:lang w:val="en-US"/>
        </w:rPr>
        <w:t xml:space="preserve">and agreed </w:t>
      </w:r>
      <w:r w:rsidR="00DB23A7">
        <w:rPr>
          <w:rFonts w:asciiTheme="minorHAnsi" w:hAnsiTheme="minorHAnsi" w:cstheme="minorHAnsi"/>
          <w:sz w:val="22"/>
          <w:szCs w:val="22"/>
          <w:lang w:val="en-US"/>
        </w:rPr>
        <w:t>to use F1AP signaling f</w:t>
      </w:r>
      <w:r w:rsidR="00DE2300">
        <w:rPr>
          <w:rFonts w:asciiTheme="minorHAnsi" w:hAnsiTheme="minorHAnsi" w:cstheme="minorHAnsi"/>
          <w:sz w:val="22"/>
          <w:szCs w:val="22"/>
          <w:lang w:val="en-US"/>
        </w:rPr>
        <w:t>or configuring DL forwarding table</w:t>
      </w:r>
      <w:r w:rsidR="00111AD1">
        <w:rPr>
          <w:rFonts w:asciiTheme="minorHAnsi" w:hAnsiTheme="minorHAnsi" w:cstheme="minorHAnsi"/>
          <w:sz w:val="22"/>
          <w:szCs w:val="22"/>
          <w:lang w:val="en-US"/>
        </w:rPr>
        <w:t xml:space="preserve"> (</w:t>
      </w:r>
      <w:r w:rsidR="00A619D1">
        <w:rPr>
          <w:rFonts w:asciiTheme="minorHAnsi" w:hAnsiTheme="minorHAnsi" w:cstheme="minorHAnsi"/>
          <w:sz w:val="22"/>
          <w:szCs w:val="22"/>
          <w:lang w:val="en-US"/>
        </w:rPr>
        <w:t xml:space="preserve">FFS whether </w:t>
      </w:r>
      <w:r w:rsidR="00111AD1">
        <w:rPr>
          <w:rFonts w:asciiTheme="minorHAnsi" w:hAnsiTheme="minorHAnsi" w:cstheme="minorHAnsi"/>
          <w:sz w:val="22"/>
          <w:szCs w:val="22"/>
          <w:lang w:val="en-US"/>
        </w:rPr>
        <w:t xml:space="preserve">to use 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>UE</w:t>
      </w:r>
      <w:r w:rsidR="0007551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 xml:space="preserve">associated or 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non</w:t>
      </w:r>
      <w:r w:rsidR="000E38B0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UE</w:t>
      </w:r>
      <w:r w:rsidR="00312EC9">
        <w:rPr>
          <w:rFonts w:asciiTheme="minorHAnsi" w:hAnsiTheme="minorHAnsi" w:cstheme="minorHAnsi"/>
          <w:sz w:val="22"/>
          <w:szCs w:val="22"/>
          <w:lang w:val="en-US"/>
        </w:rPr>
        <w:t>-</w:t>
      </w:r>
      <w:r w:rsidR="001A006C">
        <w:rPr>
          <w:rFonts w:asciiTheme="minorHAnsi" w:hAnsiTheme="minorHAnsi" w:cstheme="minorHAnsi"/>
          <w:sz w:val="22"/>
          <w:szCs w:val="22"/>
          <w:lang w:val="en-US"/>
        </w:rPr>
        <w:t xml:space="preserve">associated 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signaling</w:t>
      </w:r>
      <w:r w:rsidR="00111AD1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597C53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B446E1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141DA4">
        <w:rPr>
          <w:rFonts w:asciiTheme="minorHAnsi" w:hAnsiTheme="minorHAnsi" w:cstheme="minorHAnsi"/>
          <w:sz w:val="22"/>
          <w:szCs w:val="22"/>
        </w:rPr>
        <w:t>Alt</w:t>
      </w:r>
      <w:r w:rsidR="006B5D4D">
        <w:rPr>
          <w:rFonts w:asciiTheme="minorHAnsi" w:hAnsiTheme="minorHAnsi" w:cstheme="minorHAnsi"/>
          <w:sz w:val="22"/>
          <w:szCs w:val="22"/>
        </w:rPr>
        <w:t>hough both UE</w:t>
      </w:r>
      <w:r w:rsidR="00141DA4">
        <w:rPr>
          <w:rFonts w:asciiTheme="minorHAnsi" w:hAnsiTheme="minorHAnsi" w:cstheme="minorHAnsi"/>
          <w:sz w:val="22"/>
          <w:szCs w:val="22"/>
        </w:rPr>
        <w:t>-</w:t>
      </w:r>
      <w:r w:rsidR="006B5D4D">
        <w:rPr>
          <w:rFonts w:asciiTheme="minorHAnsi" w:hAnsiTheme="minorHAnsi" w:cstheme="minorHAnsi"/>
          <w:sz w:val="22"/>
          <w:szCs w:val="22"/>
        </w:rPr>
        <w:t>associated and non</w:t>
      </w:r>
      <w:r w:rsidR="000E38B0">
        <w:rPr>
          <w:rFonts w:asciiTheme="minorHAnsi" w:hAnsiTheme="minorHAnsi" w:cstheme="minorHAnsi"/>
          <w:sz w:val="22"/>
          <w:szCs w:val="22"/>
        </w:rPr>
        <w:t>-</w:t>
      </w:r>
      <w:r w:rsidR="006B5D4D">
        <w:rPr>
          <w:rFonts w:asciiTheme="minorHAnsi" w:hAnsiTheme="minorHAnsi" w:cstheme="minorHAnsi"/>
          <w:sz w:val="22"/>
          <w:szCs w:val="22"/>
        </w:rPr>
        <w:t>UE</w:t>
      </w:r>
      <w:r w:rsidR="00312EC9">
        <w:rPr>
          <w:rFonts w:asciiTheme="minorHAnsi" w:hAnsiTheme="minorHAnsi" w:cstheme="minorHAnsi"/>
          <w:sz w:val="22"/>
          <w:szCs w:val="22"/>
        </w:rPr>
        <w:t>-</w:t>
      </w:r>
      <w:r w:rsidR="006B5D4D">
        <w:rPr>
          <w:rFonts w:asciiTheme="minorHAnsi" w:hAnsiTheme="minorHAnsi" w:cstheme="minorHAnsi"/>
          <w:sz w:val="22"/>
          <w:szCs w:val="22"/>
        </w:rPr>
        <w:t xml:space="preserve">associated </w:t>
      </w:r>
      <w:r w:rsidR="006C41AE">
        <w:rPr>
          <w:rFonts w:asciiTheme="minorHAnsi" w:hAnsiTheme="minorHAnsi" w:cstheme="minorHAnsi"/>
          <w:sz w:val="22"/>
          <w:szCs w:val="22"/>
        </w:rPr>
        <w:t>signalling options are feasible</w:t>
      </w:r>
      <w:r w:rsidR="00493E05">
        <w:rPr>
          <w:rFonts w:asciiTheme="minorHAnsi" w:hAnsiTheme="minorHAnsi" w:cstheme="minorHAnsi"/>
          <w:sz w:val="22"/>
          <w:szCs w:val="22"/>
        </w:rPr>
        <w:t xml:space="preserve">, the </w:t>
      </w:r>
      <w:r w:rsidR="00E159B3">
        <w:rPr>
          <w:rFonts w:asciiTheme="minorHAnsi" w:hAnsiTheme="minorHAnsi" w:cstheme="minorHAnsi"/>
          <w:sz w:val="22"/>
          <w:szCs w:val="22"/>
        </w:rPr>
        <w:t>UE</w:t>
      </w:r>
      <w:r w:rsidR="00141DA4">
        <w:rPr>
          <w:rFonts w:asciiTheme="minorHAnsi" w:hAnsiTheme="minorHAnsi" w:cstheme="minorHAnsi"/>
          <w:sz w:val="22"/>
          <w:szCs w:val="22"/>
        </w:rPr>
        <w:t>-</w:t>
      </w:r>
      <w:r w:rsidR="00E159B3">
        <w:rPr>
          <w:rFonts w:asciiTheme="minorHAnsi" w:hAnsiTheme="minorHAnsi" w:cstheme="minorHAnsi"/>
          <w:sz w:val="22"/>
          <w:szCs w:val="22"/>
        </w:rPr>
        <w:t>associated signalling offers several advantages</w:t>
      </w:r>
      <w:r w:rsidR="00534F0E">
        <w:rPr>
          <w:rFonts w:asciiTheme="minorHAnsi" w:hAnsiTheme="minorHAnsi" w:cstheme="minorHAnsi"/>
          <w:sz w:val="22"/>
          <w:szCs w:val="22"/>
        </w:rPr>
        <w:t xml:space="preserve"> that are highlighted </w:t>
      </w:r>
      <w:r w:rsidR="00534F0E" w:rsidRPr="00242FD4">
        <w:rPr>
          <w:rFonts w:asciiTheme="minorHAnsi" w:hAnsiTheme="minorHAnsi" w:cstheme="minorHAnsi"/>
          <w:sz w:val="22"/>
          <w:szCs w:val="22"/>
        </w:rPr>
        <w:t xml:space="preserve">in </w:t>
      </w:r>
      <w:r w:rsidR="00534F0E" w:rsidRPr="00FA2934">
        <w:rPr>
          <w:rFonts w:asciiTheme="minorHAnsi" w:hAnsiTheme="minorHAnsi" w:cstheme="minorHAnsi"/>
          <w:sz w:val="22"/>
          <w:szCs w:val="22"/>
        </w:rPr>
        <w:t>[1].</w:t>
      </w:r>
      <w:r w:rsidR="00EC13BC">
        <w:rPr>
          <w:rFonts w:asciiTheme="minorHAnsi" w:hAnsiTheme="minorHAnsi" w:cstheme="minorHAnsi"/>
          <w:sz w:val="22"/>
          <w:szCs w:val="22"/>
        </w:rPr>
        <w:t xml:space="preserve"> </w:t>
      </w:r>
      <w:r w:rsidR="00534F0E">
        <w:rPr>
          <w:rFonts w:asciiTheme="minorHAnsi" w:hAnsiTheme="minorHAnsi" w:cstheme="minorHAnsi"/>
          <w:sz w:val="22"/>
          <w:szCs w:val="22"/>
        </w:rPr>
        <w:t xml:space="preserve">Furthermore, </w:t>
      </w:r>
      <w:r w:rsidR="00E72B25">
        <w:rPr>
          <w:rFonts w:asciiTheme="minorHAnsi" w:hAnsiTheme="minorHAnsi" w:cstheme="minorHAnsi"/>
          <w:sz w:val="22"/>
          <w:szCs w:val="22"/>
        </w:rPr>
        <w:t xml:space="preserve">as </w:t>
      </w:r>
      <w:r w:rsidR="00E72B25">
        <w:rPr>
          <w:rFonts w:asciiTheme="minorHAnsi" w:hAnsiTheme="minorHAnsi" w:cstheme="minorHAnsi"/>
          <w:sz w:val="22"/>
          <w:szCs w:val="22"/>
        </w:rPr>
        <w:lastRenderedPageBreak/>
        <w:t xml:space="preserve">mentioned above, </w:t>
      </w:r>
      <w:r w:rsidR="00087846" w:rsidRPr="00742BF9">
        <w:rPr>
          <w:rFonts w:asciiTheme="minorHAnsi" w:hAnsiTheme="minorHAnsi" w:cstheme="minorHAnsi"/>
          <w:sz w:val="22"/>
          <w:szCs w:val="22"/>
          <w:lang w:eastAsia="ja-JP"/>
        </w:rPr>
        <w:t>if UE</w:t>
      </w:r>
      <w:r w:rsidR="00141DA4">
        <w:rPr>
          <w:rFonts w:asciiTheme="minorHAnsi" w:hAnsiTheme="minorHAnsi" w:cstheme="minorHAnsi"/>
          <w:sz w:val="22"/>
          <w:szCs w:val="22"/>
          <w:lang w:eastAsia="ja-JP"/>
        </w:rPr>
        <w:t>-</w:t>
      </w:r>
      <w:r w:rsidR="00087846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associated F1AP signalling is used to configure the 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>forwarding table</w:t>
      </w:r>
      <w:r w:rsidR="00B3572C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in the DL</w:t>
      </w:r>
      <w:r w:rsidR="00921E7E">
        <w:rPr>
          <w:rFonts w:asciiTheme="minorHAnsi" w:hAnsiTheme="minorHAnsi" w:cstheme="minorHAnsi"/>
          <w:sz w:val="22"/>
          <w:szCs w:val="22"/>
          <w:lang w:eastAsia="ja-JP"/>
        </w:rPr>
        <w:t>,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there is no need to signal any </w:t>
      </w:r>
      <w:r w:rsidR="005D55E2">
        <w:rPr>
          <w:rFonts w:asciiTheme="minorHAnsi" w:hAnsiTheme="minorHAnsi" w:cstheme="minorHAnsi"/>
          <w:sz w:val="22"/>
          <w:szCs w:val="22"/>
          <w:lang w:eastAsia="ja-JP"/>
        </w:rPr>
        <w:t>ne</w:t>
      </w:r>
      <w:r w:rsidR="008C7373">
        <w:rPr>
          <w:rFonts w:asciiTheme="minorHAnsi" w:hAnsiTheme="minorHAnsi" w:cstheme="minorHAnsi"/>
          <w:sz w:val="22"/>
          <w:szCs w:val="22"/>
          <w:lang w:eastAsia="ja-JP"/>
        </w:rPr>
        <w:t>xt ho</w:t>
      </w:r>
      <w:r w:rsidR="005D55E2">
        <w:rPr>
          <w:rFonts w:asciiTheme="minorHAnsi" w:hAnsiTheme="minorHAnsi" w:cstheme="minorHAnsi"/>
          <w:sz w:val="22"/>
          <w:szCs w:val="22"/>
          <w:lang w:eastAsia="ja-JP"/>
        </w:rPr>
        <w:t>p link</w:t>
      </w:r>
      <w:r w:rsidR="00F50744" w:rsidRPr="00742BF9">
        <w:rPr>
          <w:rFonts w:asciiTheme="minorHAnsi" w:hAnsiTheme="minorHAnsi" w:cstheme="minorHAnsi"/>
          <w:sz w:val="22"/>
          <w:szCs w:val="22"/>
          <w:lang w:eastAsia="ja-JP"/>
        </w:rPr>
        <w:t xml:space="preserve"> identifier at all.</w:t>
      </w:r>
      <w:r w:rsidR="00F50744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</w:p>
    <w:p w14:paraId="146C42EF" w14:textId="2D07F51C" w:rsidR="005D46E5" w:rsidRPr="00EC13BC" w:rsidRDefault="00F45236" w:rsidP="00DE2F75">
      <w:p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addition, </w:t>
      </w:r>
      <w:r w:rsidR="003C0ECF">
        <w:rPr>
          <w:rFonts w:asciiTheme="minorHAnsi" w:hAnsiTheme="minorHAnsi" w:cstheme="minorHAnsi"/>
          <w:sz w:val="22"/>
          <w:szCs w:val="22"/>
          <w:lang w:val="en-US"/>
        </w:rPr>
        <w:t>al</w:t>
      </w:r>
      <w:r>
        <w:rPr>
          <w:rFonts w:asciiTheme="minorHAnsi" w:hAnsiTheme="minorHAnsi" w:cstheme="minorHAnsi"/>
          <w:sz w:val="22"/>
          <w:szCs w:val="22"/>
          <w:lang w:val="en-US"/>
        </w:rPr>
        <w:t>though</w:t>
      </w:r>
      <w:r w:rsidR="00097F99">
        <w:rPr>
          <w:rFonts w:asciiTheme="minorHAnsi" w:hAnsiTheme="minorHAnsi" w:cstheme="minorHAnsi"/>
          <w:sz w:val="22"/>
          <w:szCs w:val="22"/>
          <w:lang w:val="en-US"/>
        </w:rPr>
        <w:t xml:space="preserve"> the issue of next hop identifier for DL</w:t>
      </w:r>
      <w:r w:rsidR="005B4CBA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C0ECF">
        <w:rPr>
          <w:rFonts w:asciiTheme="minorHAnsi" w:hAnsiTheme="minorHAnsi" w:cstheme="minorHAnsi"/>
          <w:sz w:val="22"/>
          <w:szCs w:val="22"/>
          <w:lang w:val="en-US"/>
        </w:rPr>
        <w:t xml:space="preserve">is </w:t>
      </w:r>
      <w:r w:rsidR="007D379C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3C0ECF">
        <w:rPr>
          <w:rFonts w:asciiTheme="minorHAnsi" w:hAnsiTheme="minorHAnsi" w:cstheme="minorHAnsi"/>
          <w:sz w:val="22"/>
          <w:szCs w:val="22"/>
          <w:lang w:val="en-US"/>
        </w:rPr>
        <w:t>subject of</w:t>
      </w:r>
      <w:r w:rsidR="00090722">
        <w:rPr>
          <w:rFonts w:asciiTheme="minorHAnsi" w:hAnsiTheme="minorHAnsi" w:cstheme="minorHAnsi"/>
          <w:sz w:val="22"/>
          <w:szCs w:val="22"/>
          <w:lang w:val="en-US"/>
        </w:rPr>
        <w:t xml:space="preserve"> RAN2</w:t>
      </w:r>
      <w:r w:rsidR="005B4CBA">
        <w:rPr>
          <w:rFonts w:asciiTheme="minorHAnsi" w:hAnsiTheme="minorHAnsi" w:cstheme="minorHAnsi"/>
          <w:sz w:val="22"/>
          <w:szCs w:val="22"/>
          <w:lang w:val="en-US"/>
        </w:rPr>
        <w:t xml:space="preserve"> email discussion [10</w:t>
      </w:r>
      <w:r w:rsidR="00516D33">
        <w:rPr>
          <w:rFonts w:asciiTheme="minorHAnsi" w:hAnsiTheme="minorHAnsi" w:cstheme="minorHAnsi"/>
          <w:sz w:val="22"/>
          <w:szCs w:val="22"/>
          <w:lang w:val="en-US"/>
        </w:rPr>
        <w:t>7#</w:t>
      </w:r>
      <w:r w:rsidR="00A17E88">
        <w:rPr>
          <w:rFonts w:asciiTheme="minorHAnsi" w:hAnsiTheme="minorHAnsi" w:cstheme="minorHAnsi"/>
          <w:sz w:val="22"/>
          <w:szCs w:val="22"/>
          <w:lang w:val="en-US"/>
        </w:rPr>
        <w:t>53</w:t>
      </w:r>
      <w:r w:rsidR="005B4CBA">
        <w:rPr>
          <w:rFonts w:asciiTheme="minorHAnsi" w:hAnsiTheme="minorHAnsi" w:cstheme="minorHAnsi"/>
          <w:sz w:val="22"/>
          <w:szCs w:val="22"/>
          <w:lang w:val="en-US"/>
        </w:rPr>
        <w:t>]</w:t>
      </w:r>
      <w:r w:rsidR="00A17E88">
        <w:rPr>
          <w:rFonts w:asciiTheme="minorHAnsi" w:hAnsiTheme="minorHAnsi" w:cstheme="minorHAnsi"/>
          <w:sz w:val="22"/>
          <w:szCs w:val="22"/>
          <w:lang w:val="en-US"/>
        </w:rPr>
        <w:t xml:space="preserve"> Routing</w:t>
      </w:r>
      <w:r w:rsidR="00CC3457">
        <w:rPr>
          <w:rFonts w:asciiTheme="minorHAnsi" w:hAnsiTheme="minorHAnsi" w:cstheme="minorHAnsi"/>
          <w:sz w:val="22"/>
          <w:szCs w:val="22"/>
          <w:lang w:val="en-US"/>
        </w:rPr>
        <w:t xml:space="preserve">, RAN3 </w:t>
      </w:r>
      <w:r w:rsidR="007B06DD">
        <w:rPr>
          <w:rFonts w:asciiTheme="minorHAnsi" w:hAnsiTheme="minorHAnsi" w:cstheme="minorHAnsi"/>
          <w:sz w:val="22"/>
          <w:szCs w:val="22"/>
          <w:lang w:val="en-US"/>
        </w:rPr>
        <w:t>can</w:t>
      </w:r>
      <w:r w:rsidR="00CF3A7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E1F2B">
        <w:rPr>
          <w:rFonts w:asciiTheme="minorHAnsi" w:hAnsiTheme="minorHAnsi" w:cstheme="minorHAnsi"/>
          <w:sz w:val="22"/>
          <w:szCs w:val="22"/>
          <w:lang w:val="en-US"/>
        </w:rPr>
        <w:t xml:space="preserve">still </w:t>
      </w:r>
      <w:r w:rsidR="00CF3A7F">
        <w:rPr>
          <w:rFonts w:asciiTheme="minorHAnsi" w:hAnsiTheme="minorHAnsi" w:cstheme="minorHAnsi"/>
          <w:sz w:val="22"/>
          <w:szCs w:val="22"/>
          <w:lang w:val="en-US"/>
        </w:rPr>
        <w:t xml:space="preserve">discuss and </w:t>
      </w:r>
      <w:r w:rsidR="003C0ECF">
        <w:rPr>
          <w:rFonts w:asciiTheme="minorHAnsi" w:hAnsiTheme="minorHAnsi" w:cstheme="minorHAnsi"/>
          <w:sz w:val="22"/>
          <w:szCs w:val="22"/>
          <w:lang w:val="en-US"/>
        </w:rPr>
        <w:t xml:space="preserve">agree </w:t>
      </w:r>
      <w:r w:rsidR="00D95501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CF3A7F">
        <w:rPr>
          <w:rFonts w:asciiTheme="minorHAnsi" w:hAnsiTheme="minorHAnsi" w:cstheme="minorHAnsi"/>
          <w:sz w:val="22"/>
          <w:szCs w:val="22"/>
          <w:lang w:val="en-US"/>
        </w:rPr>
        <w:t xml:space="preserve">solution for the next hop </w:t>
      </w:r>
      <w:r w:rsidR="000A6B79">
        <w:rPr>
          <w:rFonts w:asciiTheme="minorHAnsi" w:hAnsiTheme="minorHAnsi" w:cstheme="minorHAnsi"/>
          <w:sz w:val="22"/>
          <w:szCs w:val="22"/>
          <w:lang w:val="en-US"/>
        </w:rPr>
        <w:t>identifier for DL</w:t>
      </w:r>
      <w:r w:rsidR="001C0F90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0A6B79">
        <w:rPr>
          <w:rFonts w:asciiTheme="minorHAnsi" w:hAnsiTheme="minorHAnsi" w:cstheme="minorHAnsi"/>
          <w:sz w:val="22"/>
          <w:szCs w:val="22"/>
          <w:lang w:val="en-US"/>
        </w:rPr>
        <w:t xml:space="preserve"> as F1</w:t>
      </w:r>
      <w:r w:rsidR="006B6A36">
        <w:rPr>
          <w:rFonts w:asciiTheme="minorHAnsi" w:hAnsiTheme="minorHAnsi" w:cstheme="minorHAnsi"/>
          <w:sz w:val="22"/>
          <w:szCs w:val="22"/>
          <w:lang w:val="en-US"/>
        </w:rPr>
        <w:t xml:space="preserve">AP </w:t>
      </w:r>
      <w:r w:rsidR="00455C7E">
        <w:rPr>
          <w:rFonts w:asciiTheme="minorHAnsi" w:hAnsiTheme="minorHAnsi" w:cstheme="minorHAnsi"/>
          <w:sz w:val="22"/>
          <w:szCs w:val="22"/>
          <w:lang w:val="en-US"/>
        </w:rPr>
        <w:t>signaling</w:t>
      </w:r>
      <w:r w:rsidR="000A6B7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967CB9">
        <w:rPr>
          <w:rFonts w:asciiTheme="minorHAnsi" w:hAnsiTheme="minorHAnsi" w:cstheme="minorHAnsi"/>
          <w:sz w:val="22"/>
          <w:szCs w:val="22"/>
          <w:lang w:val="en-US"/>
        </w:rPr>
        <w:t>fall</w:t>
      </w:r>
      <w:r w:rsidR="004B5774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967CB9">
        <w:rPr>
          <w:rFonts w:asciiTheme="minorHAnsi" w:hAnsiTheme="minorHAnsi" w:cstheme="minorHAnsi"/>
          <w:sz w:val="22"/>
          <w:szCs w:val="22"/>
          <w:lang w:val="en-US"/>
        </w:rPr>
        <w:t xml:space="preserve"> under </w:t>
      </w:r>
      <w:r w:rsidR="00455C7E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1C0F90">
        <w:rPr>
          <w:rFonts w:asciiTheme="minorHAnsi" w:hAnsiTheme="minorHAnsi" w:cstheme="minorHAnsi"/>
          <w:sz w:val="22"/>
          <w:szCs w:val="22"/>
          <w:lang w:val="en-US"/>
        </w:rPr>
        <w:t xml:space="preserve">domain </w:t>
      </w:r>
      <w:r w:rsidR="00455C7E">
        <w:rPr>
          <w:rFonts w:asciiTheme="minorHAnsi" w:hAnsiTheme="minorHAnsi" w:cstheme="minorHAnsi"/>
          <w:sz w:val="22"/>
          <w:szCs w:val="22"/>
          <w:lang w:val="en-US"/>
        </w:rPr>
        <w:t xml:space="preserve">of </w:t>
      </w:r>
      <w:r w:rsidR="00967CB9">
        <w:rPr>
          <w:rFonts w:asciiTheme="minorHAnsi" w:hAnsiTheme="minorHAnsi" w:cstheme="minorHAnsi"/>
          <w:sz w:val="22"/>
          <w:szCs w:val="22"/>
          <w:lang w:val="en-US"/>
        </w:rPr>
        <w:t xml:space="preserve">RAN3. </w:t>
      </w:r>
    </w:p>
    <w:p w14:paraId="61F06E51" w14:textId="3BACAB0E" w:rsidR="005D46E5" w:rsidRDefault="005527CA" w:rsidP="00DE2F75">
      <w:pPr>
        <w:spacing w:before="12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 w:rsidR="000923FF">
        <w:rPr>
          <w:rFonts w:asciiTheme="minorHAnsi" w:hAnsiTheme="minorHAnsi" w:cstheme="minorHAnsi"/>
          <w:b/>
          <w:sz w:val="22"/>
          <w:lang w:eastAsia="ja-JP"/>
        </w:rPr>
        <w:t>3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>: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381DD4">
        <w:rPr>
          <w:rFonts w:asciiTheme="minorHAnsi" w:hAnsiTheme="minorHAnsi" w:cstheme="minorHAnsi"/>
          <w:b/>
          <w:sz w:val="22"/>
          <w:lang w:eastAsia="ja-JP"/>
        </w:rPr>
        <w:t>Alt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hough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the issue of </w:t>
      </w:r>
      <w:r w:rsidR="007D379C">
        <w:rPr>
          <w:rFonts w:asciiTheme="minorHAnsi" w:hAnsiTheme="minorHAnsi" w:cstheme="minorHAnsi"/>
          <w:b/>
          <w:sz w:val="22"/>
          <w:lang w:eastAsia="ja-JP"/>
        </w:rPr>
        <w:t xml:space="preserve">DL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next hop identifier </w:t>
      </w:r>
      <w:r w:rsidR="00381DD4">
        <w:rPr>
          <w:rFonts w:asciiTheme="minorHAnsi" w:hAnsiTheme="minorHAnsi" w:cstheme="minorHAnsi"/>
          <w:b/>
          <w:sz w:val="22"/>
          <w:lang w:eastAsia="ja-JP"/>
        </w:rPr>
        <w:t xml:space="preserve">is </w:t>
      </w:r>
      <w:r w:rsidR="007D379C">
        <w:rPr>
          <w:rFonts w:asciiTheme="minorHAnsi" w:hAnsiTheme="minorHAnsi" w:cstheme="minorHAnsi"/>
          <w:b/>
          <w:sz w:val="22"/>
          <w:lang w:eastAsia="ja-JP"/>
        </w:rPr>
        <w:t xml:space="preserve">the </w:t>
      </w:r>
      <w:r w:rsidR="00381DD4">
        <w:rPr>
          <w:rFonts w:asciiTheme="minorHAnsi" w:hAnsiTheme="minorHAnsi" w:cstheme="minorHAnsi"/>
          <w:b/>
          <w:sz w:val="22"/>
          <w:lang w:eastAsia="ja-JP"/>
        </w:rPr>
        <w:t>subject of</w:t>
      </w:r>
      <w:r w:rsidR="007D379C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090722">
        <w:rPr>
          <w:rFonts w:asciiTheme="minorHAnsi" w:hAnsiTheme="minorHAnsi" w:cstheme="minorHAnsi"/>
          <w:b/>
          <w:sz w:val="22"/>
          <w:lang w:eastAsia="ja-JP"/>
        </w:rPr>
        <w:t xml:space="preserve">RAN2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email discussion [107#53] Routing, RAN3 can </w:t>
      </w:r>
      <w:r w:rsidR="0084470D">
        <w:rPr>
          <w:rFonts w:asciiTheme="minorHAnsi" w:hAnsiTheme="minorHAnsi" w:cstheme="minorHAnsi"/>
          <w:b/>
          <w:sz w:val="22"/>
          <w:lang w:eastAsia="ja-JP"/>
        </w:rPr>
        <w:t xml:space="preserve">still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>discuss a</w:t>
      </w:r>
      <w:bookmarkStart w:id="0" w:name="_GoBack"/>
      <w:bookmarkEnd w:id="0"/>
      <w:r w:rsidRPr="005527CA">
        <w:rPr>
          <w:rFonts w:asciiTheme="minorHAnsi" w:hAnsiTheme="minorHAnsi" w:cstheme="minorHAnsi"/>
          <w:b/>
          <w:sz w:val="22"/>
          <w:lang w:eastAsia="ja-JP"/>
        </w:rPr>
        <w:t>nd decide solution for the next hop identifier for DL</w:t>
      </w:r>
      <w:r w:rsidR="001C0F90">
        <w:rPr>
          <w:rFonts w:asciiTheme="minorHAnsi" w:hAnsiTheme="minorHAnsi" w:cstheme="minorHAnsi"/>
          <w:b/>
          <w:sz w:val="22"/>
          <w:lang w:eastAsia="ja-JP"/>
        </w:rPr>
        <w:t>,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 as F1</w:t>
      </w:r>
      <w:r w:rsidR="006B6A36">
        <w:rPr>
          <w:rFonts w:asciiTheme="minorHAnsi" w:hAnsiTheme="minorHAnsi" w:cstheme="minorHAnsi"/>
          <w:b/>
          <w:sz w:val="22"/>
          <w:lang w:eastAsia="ja-JP"/>
        </w:rPr>
        <w:t>AP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24183F" w:rsidRPr="005527CA">
        <w:rPr>
          <w:rFonts w:asciiTheme="minorHAnsi" w:hAnsiTheme="minorHAnsi" w:cstheme="minorHAnsi"/>
          <w:b/>
          <w:sz w:val="22"/>
          <w:lang w:eastAsia="ja-JP"/>
        </w:rPr>
        <w:t>signalling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 fall</w:t>
      </w:r>
      <w:r w:rsidR="004B5774">
        <w:rPr>
          <w:rFonts w:asciiTheme="minorHAnsi" w:hAnsiTheme="minorHAnsi" w:cstheme="minorHAnsi"/>
          <w:b/>
          <w:sz w:val="22"/>
          <w:lang w:eastAsia="ja-JP"/>
        </w:rPr>
        <w:t>s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 under the </w:t>
      </w:r>
      <w:r w:rsidR="001C0F90">
        <w:rPr>
          <w:rFonts w:asciiTheme="minorHAnsi" w:hAnsiTheme="minorHAnsi" w:cstheme="minorHAnsi"/>
          <w:b/>
          <w:sz w:val="22"/>
          <w:lang w:eastAsia="ja-JP"/>
        </w:rPr>
        <w:t>domain</w:t>
      </w:r>
      <w:r w:rsidR="001C0F90" w:rsidRPr="005527CA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>of RAN3</w:t>
      </w:r>
      <w:r>
        <w:rPr>
          <w:rFonts w:asciiTheme="minorHAnsi" w:hAnsiTheme="minorHAnsi" w:cstheme="minorHAnsi"/>
          <w:b/>
          <w:sz w:val="22"/>
          <w:lang w:eastAsia="ja-JP"/>
        </w:rPr>
        <w:t>.</w:t>
      </w:r>
    </w:p>
    <w:p w14:paraId="729C6DF3" w14:textId="185076F6" w:rsidR="005D03B8" w:rsidRPr="005D03B8" w:rsidRDefault="005D03B8" w:rsidP="00DE2F75">
      <w:pPr>
        <w:spacing w:before="12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5D03B8">
        <w:rPr>
          <w:rFonts w:asciiTheme="minorHAnsi" w:hAnsiTheme="minorHAnsi" w:cstheme="minorHAnsi"/>
          <w:sz w:val="22"/>
          <w:szCs w:val="22"/>
          <w:lang w:val="en-US"/>
        </w:rPr>
        <w:t>Based on the above, the following is proposed:</w:t>
      </w:r>
    </w:p>
    <w:p w14:paraId="2FF77902" w14:textId="169F4FB0" w:rsidR="00552D54" w:rsidRPr="0082214B" w:rsidRDefault="00D07BE3" w:rsidP="00DE2F75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>Proposal: RAN</w:t>
      </w:r>
      <w:r w:rsidR="00735F19">
        <w:rPr>
          <w:rFonts w:asciiTheme="minorHAnsi" w:hAnsiTheme="minorHAnsi" w:cstheme="minorHAnsi"/>
          <w:b/>
          <w:sz w:val="22"/>
          <w:szCs w:val="22"/>
          <w:lang w:val="en-US"/>
        </w:rPr>
        <w:t>3</w:t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 xml:space="preserve"> to 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agree that no explicit </w:t>
      </w:r>
      <w:r w:rsidR="005D55E2">
        <w:rPr>
          <w:rFonts w:asciiTheme="minorHAnsi" w:hAnsiTheme="minorHAnsi" w:cstheme="minorHAnsi"/>
          <w:b/>
          <w:sz w:val="22"/>
          <w:szCs w:val="22"/>
          <w:lang w:val="en-US"/>
        </w:rPr>
        <w:t>ne</w:t>
      </w:r>
      <w:r w:rsidR="008C7373">
        <w:rPr>
          <w:rFonts w:asciiTheme="minorHAnsi" w:hAnsiTheme="minorHAnsi" w:cstheme="minorHAnsi"/>
          <w:b/>
          <w:sz w:val="22"/>
          <w:szCs w:val="22"/>
          <w:lang w:val="en-US"/>
        </w:rPr>
        <w:t>xt ho</w:t>
      </w:r>
      <w:r w:rsidR="005D55E2">
        <w:rPr>
          <w:rFonts w:asciiTheme="minorHAnsi" w:hAnsiTheme="minorHAnsi" w:cstheme="minorHAnsi"/>
          <w:b/>
          <w:sz w:val="22"/>
          <w:szCs w:val="22"/>
          <w:lang w:val="en-US"/>
        </w:rPr>
        <w:t>p link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identifier needs to be signaled, instead the F</w:t>
      </w:r>
      <w:r w:rsidR="0082214B">
        <w:rPr>
          <w:rFonts w:asciiTheme="minorHAnsi" w:hAnsiTheme="minorHAnsi" w:cstheme="minorHAnsi"/>
          <w:b/>
          <w:sz w:val="22"/>
          <w:szCs w:val="22"/>
          <w:lang w:val="en-US"/>
        </w:rPr>
        <w:t>1</w:t>
      </w:r>
      <w:r w:rsidR="006B6A36">
        <w:rPr>
          <w:rFonts w:asciiTheme="minorHAnsi" w:hAnsiTheme="minorHAnsi" w:cstheme="minorHAnsi"/>
          <w:b/>
          <w:sz w:val="22"/>
          <w:szCs w:val="22"/>
          <w:lang w:val="en-US"/>
        </w:rPr>
        <w:t>AP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 xml:space="preserve"> UE</w:t>
      </w:r>
      <w:r w:rsidR="00141DA4">
        <w:rPr>
          <w:rFonts w:asciiTheme="minorHAnsi" w:hAnsiTheme="minorHAnsi" w:cstheme="minorHAnsi"/>
          <w:b/>
          <w:sz w:val="22"/>
          <w:szCs w:val="22"/>
          <w:lang w:val="en-US"/>
        </w:rPr>
        <w:t>-</w:t>
      </w:r>
      <w:r w:rsidR="00C61BBD">
        <w:rPr>
          <w:rFonts w:asciiTheme="minorHAnsi" w:hAnsiTheme="minorHAnsi" w:cstheme="minorHAnsi"/>
          <w:b/>
          <w:sz w:val="22"/>
          <w:szCs w:val="22"/>
          <w:lang w:val="en-US"/>
        </w:rPr>
        <w:t>associated signaling will be used to configure the forwarding in the DL</w:t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</w:p>
    <w:p w14:paraId="499BEF89" w14:textId="3585E9D7" w:rsidR="00212D46" w:rsidRPr="005C6C5C" w:rsidRDefault="00212D46" w:rsidP="00D64F0D">
      <w:pPr>
        <w:pStyle w:val="Heading1"/>
        <w:rPr>
          <w:rFonts w:asciiTheme="minorHAnsi" w:hAnsiTheme="minorHAnsi" w:cstheme="minorHAnsi"/>
          <w:sz w:val="40"/>
        </w:rPr>
      </w:pPr>
      <w:r w:rsidRPr="005C6C5C">
        <w:rPr>
          <w:rFonts w:asciiTheme="minorHAnsi" w:hAnsiTheme="minorHAnsi" w:cstheme="minorHAnsi"/>
          <w:sz w:val="40"/>
        </w:rPr>
        <w:t>Conclusion</w:t>
      </w:r>
    </w:p>
    <w:p w14:paraId="0191F90E" w14:textId="4418D753" w:rsidR="00C53B36" w:rsidRPr="005C6C5C" w:rsidRDefault="00BC76E3" w:rsidP="00DE2F75">
      <w:pPr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bookmarkStart w:id="1" w:name="_In-sequence_SDU_delivery"/>
      <w:bookmarkEnd w:id="1"/>
      <w:r w:rsidRPr="005C6C5C">
        <w:rPr>
          <w:rFonts w:asciiTheme="minorHAnsi" w:hAnsiTheme="minorHAnsi" w:cstheme="minorHAnsi"/>
          <w:sz w:val="22"/>
          <w:szCs w:val="22"/>
        </w:rPr>
        <w:t>In this contribution, we</w:t>
      </w:r>
      <w:r w:rsidR="009C3736" w:rsidRPr="005C6C5C">
        <w:rPr>
          <w:rFonts w:asciiTheme="minorHAnsi" w:hAnsiTheme="minorHAnsi" w:cstheme="minorHAnsi"/>
          <w:sz w:val="22"/>
          <w:szCs w:val="22"/>
        </w:rPr>
        <w:t xml:space="preserve"> discuss the </w:t>
      </w:r>
      <w:r w:rsidR="006A6500">
        <w:rPr>
          <w:rFonts w:asciiTheme="minorHAnsi" w:hAnsiTheme="minorHAnsi" w:cstheme="minorHAnsi"/>
          <w:sz w:val="22"/>
          <w:szCs w:val="22"/>
        </w:rPr>
        <w:t>options for</w:t>
      </w:r>
      <w:r w:rsidR="00FD1EB5" w:rsidRPr="005C6C5C">
        <w:rPr>
          <w:rFonts w:asciiTheme="minorHAnsi" w:hAnsiTheme="minorHAnsi" w:cstheme="minorHAnsi"/>
          <w:sz w:val="22"/>
          <w:szCs w:val="22"/>
        </w:rPr>
        <w:t xml:space="preserve"> </w:t>
      </w:r>
      <w:r w:rsidR="003007B4">
        <w:rPr>
          <w:rFonts w:asciiTheme="minorHAnsi" w:hAnsiTheme="minorHAnsi" w:cstheme="minorHAnsi"/>
          <w:sz w:val="22"/>
          <w:szCs w:val="22"/>
        </w:rPr>
        <w:t xml:space="preserve">DL </w:t>
      </w:r>
      <w:r w:rsidR="004C4F0F">
        <w:rPr>
          <w:rFonts w:asciiTheme="minorHAnsi" w:hAnsiTheme="minorHAnsi" w:cstheme="minorHAnsi"/>
          <w:sz w:val="22"/>
          <w:szCs w:val="22"/>
        </w:rPr>
        <w:t>ne</w:t>
      </w:r>
      <w:r w:rsidR="008C7373">
        <w:rPr>
          <w:rFonts w:asciiTheme="minorHAnsi" w:hAnsiTheme="minorHAnsi" w:cstheme="minorHAnsi"/>
          <w:sz w:val="22"/>
          <w:szCs w:val="22"/>
        </w:rPr>
        <w:t>xt ho</w:t>
      </w:r>
      <w:r w:rsidR="004C4F0F">
        <w:rPr>
          <w:rFonts w:asciiTheme="minorHAnsi" w:hAnsiTheme="minorHAnsi" w:cstheme="minorHAnsi"/>
          <w:sz w:val="22"/>
          <w:szCs w:val="22"/>
        </w:rPr>
        <w:t>p</w:t>
      </w:r>
      <w:r w:rsidR="00FD1EB5" w:rsidRPr="005C6C5C">
        <w:rPr>
          <w:rFonts w:asciiTheme="minorHAnsi" w:hAnsiTheme="minorHAnsi" w:cstheme="minorHAnsi"/>
          <w:sz w:val="22"/>
          <w:szCs w:val="22"/>
        </w:rPr>
        <w:t xml:space="preserve"> identifier in IAB networks.</w:t>
      </w:r>
      <w:r w:rsidR="002555E5" w:rsidRPr="005C6C5C">
        <w:rPr>
          <w:rFonts w:asciiTheme="minorHAnsi" w:hAnsiTheme="minorHAnsi" w:cstheme="minorHAnsi"/>
          <w:sz w:val="22"/>
          <w:szCs w:val="22"/>
        </w:rPr>
        <w:t xml:space="preserve"> Based on the discussion, we </w:t>
      </w:r>
      <w:r w:rsidR="00F63229" w:rsidRPr="005C6C5C">
        <w:rPr>
          <w:rFonts w:asciiTheme="minorHAnsi" w:hAnsiTheme="minorHAnsi" w:cstheme="minorHAnsi"/>
          <w:sz w:val="22"/>
          <w:szCs w:val="22"/>
        </w:rPr>
        <w:t>observ</w:t>
      </w:r>
      <w:r w:rsidR="004C1671">
        <w:rPr>
          <w:rFonts w:asciiTheme="minorHAnsi" w:hAnsiTheme="minorHAnsi" w:cstheme="minorHAnsi"/>
          <w:sz w:val="22"/>
          <w:szCs w:val="22"/>
        </w:rPr>
        <w:t xml:space="preserve">e </w:t>
      </w:r>
      <w:r w:rsidR="004C1671" w:rsidRPr="005C6C5C">
        <w:rPr>
          <w:rFonts w:asciiTheme="minorHAnsi" w:hAnsiTheme="minorHAnsi" w:cstheme="minorHAnsi"/>
          <w:sz w:val="22"/>
          <w:szCs w:val="22"/>
        </w:rPr>
        <w:t>the following</w:t>
      </w:r>
      <w:r w:rsidR="002555E5" w:rsidRPr="005C6C5C">
        <w:rPr>
          <w:rFonts w:asciiTheme="minorHAnsi" w:hAnsiTheme="minorHAnsi" w:cstheme="minorHAnsi"/>
          <w:sz w:val="22"/>
          <w:szCs w:val="22"/>
        </w:rPr>
        <w:t>:</w:t>
      </w:r>
    </w:p>
    <w:p w14:paraId="6EA801ED" w14:textId="45AF4365" w:rsidR="00795CFD" w:rsidRDefault="00795CFD" w:rsidP="00795CFD">
      <w:pPr>
        <w:spacing w:before="12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1: </w:t>
      </w:r>
      <w:r w:rsidRPr="002F428E">
        <w:rPr>
          <w:rFonts w:asciiTheme="minorHAnsi" w:hAnsiTheme="minorHAnsi" w:cstheme="minorHAnsi"/>
          <w:b/>
          <w:sz w:val="22"/>
          <w:lang w:eastAsia="ja-JP"/>
        </w:rPr>
        <w:t xml:space="preserve">Some companies </w:t>
      </w:r>
      <w:r>
        <w:rPr>
          <w:rFonts w:asciiTheme="minorHAnsi" w:hAnsiTheme="minorHAnsi" w:cstheme="minorHAnsi"/>
          <w:b/>
          <w:sz w:val="22"/>
          <w:lang w:eastAsia="ja-JP"/>
        </w:rPr>
        <w:t>claim</w:t>
      </w:r>
      <w:r w:rsidRPr="002F428E">
        <w:rPr>
          <w:rFonts w:asciiTheme="minorHAnsi" w:hAnsiTheme="minorHAnsi" w:cstheme="minorHAnsi"/>
          <w:b/>
          <w:sz w:val="22"/>
          <w:lang w:eastAsia="ja-JP"/>
        </w:rPr>
        <w:t xml:space="preserve"> that the selection of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DL </w:t>
      </w:r>
      <w:r w:rsidRPr="002F428E">
        <w:rPr>
          <w:rFonts w:asciiTheme="minorHAnsi" w:hAnsiTheme="minorHAnsi" w:cstheme="minorHAnsi"/>
          <w:b/>
          <w:sz w:val="22"/>
          <w:lang w:eastAsia="ja-JP"/>
        </w:rPr>
        <w:t>next hop identifier depends on RAN3 decision whether to use UE</w:t>
      </w:r>
      <w:r>
        <w:rPr>
          <w:rFonts w:asciiTheme="minorHAnsi" w:hAnsiTheme="minorHAnsi" w:cstheme="minorHAnsi"/>
          <w:b/>
          <w:sz w:val="22"/>
          <w:lang w:eastAsia="ja-JP"/>
        </w:rPr>
        <w:t>-</w:t>
      </w:r>
      <w:r w:rsidRPr="002F428E">
        <w:rPr>
          <w:rFonts w:asciiTheme="minorHAnsi" w:hAnsiTheme="minorHAnsi" w:cstheme="minorHAnsi"/>
          <w:b/>
          <w:sz w:val="22"/>
          <w:lang w:eastAsia="ja-JP"/>
        </w:rPr>
        <w:t>associated or non-UE</w:t>
      </w:r>
      <w:r>
        <w:rPr>
          <w:rFonts w:asciiTheme="minorHAnsi" w:hAnsiTheme="minorHAnsi" w:cstheme="minorHAnsi"/>
          <w:b/>
          <w:sz w:val="22"/>
          <w:lang w:eastAsia="ja-JP"/>
        </w:rPr>
        <w:t>-</w:t>
      </w:r>
      <w:r w:rsidRPr="002F428E">
        <w:rPr>
          <w:rFonts w:asciiTheme="minorHAnsi" w:hAnsiTheme="minorHAnsi" w:cstheme="minorHAnsi"/>
          <w:b/>
          <w:sz w:val="22"/>
          <w:lang w:eastAsia="ja-JP"/>
        </w:rPr>
        <w:t>associated signalling for configuring routing information.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</w:t>
      </w:r>
    </w:p>
    <w:p w14:paraId="3E5EDD7B" w14:textId="3374B83E" w:rsidR="00795CFD" w:rsidRPr="00080987" w:rsidRDefault="00795CFD" w:rsidP="00795CFD">
      <w:pPr>
        <w:spacing w:before="120"/>
        <w:jc w:val="left"/>
        <w:rPr>
          <w:rFonts w:asciiTheme="minorHAnsi" w:hAnsiTheme="minorHAnsi" w:cstheme="minorHAnsi"/>
          <w:b/>
          <w:sz w:val="22"/>
          <w:lang w:eastAsia="ja-JP"/>
        </w:rPr>
      </w:pPr>
      <w:r>
        <w:rPr>
          <w:rFonts w:asciiTheme="minorHAnsi" w:hAnsiTheme="minorHAnsi" w:cstheme="minorHAnsi"/>
          <w:b/>
          <w:sz w:val="22"/>
          <w:lang w:eastAsia="ja-JP"/>
        </w:rPr>
        <w:t xml:space="preserve">Observation 2: If </w:t>
      </w:r>
      <w:r w:rsidRPr="000F47E6">
        <w:rPr>
          <w:rFonts w:asciiTheme="minorHAnsi" w:hAnsiTheme="minorHAnsi" w:cstheme="minorHAnsi"/>
          <w:b/>
          <w:sz w:val="22"/>
          <w:lang w:eastAsia="ja-JP"/>
        </w:rPr>
        <w:t>UE</w:t>
      </w:r>
      <w:r>
        <w:rPr>
          <w:rFonts w:asciiTheme="minorHAnsi" w:hAnsiTheme="minorHAnsi" w:cstheme="minorHAnsi"/>
          <w:b/>
          <w:sz w:val="22"/>
          <w:lang w:eastAsia="ja-JP"/>
        </w:rPr>
        <w:t>-</w:t>
      </w:r>
      <w:r w:rsidRPr="000F47E6">
        <w:rPr>
          <w:rFonts w:asciiTheme="minorHAnsi" w:hAnsiTheme="minorHAnsi" w:cstheme="minorHAnsi"/>
          <w:b/>
          <w:sz w:val="22"/>
          <w:lang w:eastAsia="ja-JP"/>
        </w:rPr>
        <w:t xml:space="preserve">associated signalling is used, no explicit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next hop </w:t>
      </w:r>
      <w:r w:rsidRPr="000F47E6">
        <w:rPr>
          <w:rFonts w:asciiTheme="minorHAnsi" w:hAnsiTheme="minorHAnsi" w:cstheme="minorHAnsi"/>
          <w:b/>
          <w:sz w:val="22"/>
          <w:lang w:eastAsia="ja-JP"/>
        </w:rPr>
        <w:t>identifier is needed</w:t>
      </w:r>
      <w:r>
        <w:rPr>
          <w:rFonts w:asciiTheme="minorHAnsi" w:hAnsiTheme="minorHAnsi" w:cstheme="minorHAnsi"/>
          <w:b/>
          <w:sz w:val="22"/>
          <w:lang w:eastAsia="ja-JP"/>
        </w:rPr>
        <w:t>, since</w:t>
      </w:r>
      <w:r w:rsidRPr="000F47E6">
        <w:rPr>
          <w:rFonts w:asciiTheme="minorHAnsi" w:hAnsiTheme="minorHAnsi" w:cstheme="minorHAnsi"/>
          <w:b/>
          <w:sz w:val="22"/>
          <w:lang w:eastAsia="ja-JP"/>
        </w:rPr>
        <w:t xml:space="preserve"> the gNB-CU/DU UE F1AP ID is included in the UE</w:t>
      </w:r>
      <w:r>
        <w:rPr>
          <w:rFonts w:asciiTheme="minorHAnsi" w:hAnsiTheme="minorHAnsi" w:cstheme="minorHAnsi"/>
          <w:b/>
          <w:sz w:val="22"/>
          <w:lang w:eastAsia="ja-JP"/>
        </w:rPr>
        <w:t>-</w:t>
      </w:r>
      <w:r w:rsidRPr="000F47E6">
        <w:rPr>
          <w:rFonts w:asciiTheme="minorHAnsi" w:hAnsiTheme="minorHAnsi" w:cstheme="minorHAnsi"/>
          <w:b/>
          <w:sz w:val="22"/>
          <w:lang w:eastAsia="ja-JP"/>
        </w:rPr>
        <w:t xml:space="preserve">associated </w:t>
      </w:r>
      <w:r>
        <w:rPr>
          <w:rFonts w:asciiTheme="minorHAnsi" w:hAnsiTheme="minorHAnsi" w:cstheme="minorHAnsi"/>
          <w:b/>
          <w:sz w:val="22"/>
          <w:lang w:eastAsia="ja-JP"/>
        </w:rPr>
        <w:t>signalling.</w:t>
      </w:r>
    </w:p>
    <w:p w14:paraId="3D15F1F7" w14:textId="0D144326" w:rsidR="00795CFD" w:rsidRDefault="00795CFD" w:rsidP="00795CFD">
      <w:pPr>
        <w:spacing w:before="12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B92861">
        <w:rPr>
          <w:rFonts w:asciiTheme="minorHAnsi" w:hAnsiTheme="minorHAnsi" w:cstheme="minorHAnsi"/>
          <w:b/>
          <w:sz w:val="22"/>
          <w:lang w:eastAsia="ja-JP"/>
        </w:rPr>
        <w:t xml:space="preserve">Observation </w:t>
      </w:r>
      <w:r>
        <w:rPr>
          <w:rFonts w:asciiTheme="minorHAnsi" w:hAnsiTheme="minorHAnsi" w:cstheme="minorHAnsi"/>
          <w:b/>
          <w:sz w:val="22"/>
          <w:lang w:eastAsia="ja-JP"/>
        </w:rPr>
        <w:t>3</w:t>
      </w:r>
      <w:r w:rsidRPr="00B92861">
        <w:rPr>
          <w:rFonts w:asciiTheme="minorHAnsi" w:hAnsiTheme="minorHAnsi" w:cstheme="minorHAnsi"/>
          <w:b/>
          <w:sz w:val="22"/>
          <w:lang w:eastAsia="ja-JP"/>
        </w:rPr>
        <w:t>: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Although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the issue of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DL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next hop identifier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is the subject of RAN2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email discussion [107#53] Routing, RAN3 can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still 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>discuss and decide solution for the next hop identifier for DL</w:t>
      </w:r>
      <w:r>
        <w:rPr>
          <w:rFonts w:asciiTheme="minorHAnsi" w:hAnsiTheme="minorHAnsi" w:cstheme="minorHAnsi"/>
          <w:b/>
          <w:sz w:val="22"/>
          <w:lang w:eastAsia="ja-JP"/>
        </w:rPr>
        <w:t>,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 as F1</w:t>
      </w:r>
      <w:r>
        <w:rPr>
          <w:rFonts w:asciiTheme="minorHAnsi" w:hAnsiTheme="minorHAnsi" w:cstheme="minorHAnsi"/>
          <w:b/>
          <w:sz w:val="22"/>
          <w:lang w:eastAsia="ja-JP"/>
        </w:rPr>
        <w:t>AP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 signalling fall</w:t>
      </w:r>
      <w:r>
        <w:rPr>
          <w:rFonts w:asciiTheme="minorHAnsi" w:hAnsiTheme="minorHAnsi" w:cstheme="minorHAnsi"/>
          <w:b/>
          <w:sz w:val="22"/>
          <w:lang w:eastAsia="ja-JP"/>
        </w:rPr>
        <w:t>s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 under the </w:t>
      </w:r>
      <w:r>
        <w:rPr>
          <w:rFonts w:asciiTheme="minorHAnsi" w:hAnsiTheme="minorHAnsi" w:cstheme="minorHAnsi"/>
          <w:b/>
          <w:sz w:val="22"/>
          <w:lang w:eastAsia="ja-JP"/>
        </w:rPr>
        <w:t>domain</w:t>
      </w:r>
      <w:r w:rsidRPr="005527CA">
        <w:rPr>
          <w:rFonts w:asciiTheme="minorHAnsi" w:hAnsiTheme="minorHAnsi" w:cstheme="minorHAnsi"/>
          <w:b/>
          <w:sz w:val="22"/>
          <w:lang w:eastAsia="ja-JP"/>
        </w:rPr>
        <w:t xml:space="preserve"> of RAN3</w:t>
      </w:r>
      <w:r>
        <w:rPr>
          <w:rFonts w:asciiTheme="minorHAnsi" w:hAnsiTheme="minorHAnsi" w:cstheme="minorHAnsi"/>
          <w:b/>
          <w:sz w:val="22"/>
          <w:lang w:eastAsia="ja-JP"/>
        </w:rPr>
        <w:t>.</w:t>
      </w:r>
    </w:p>
    <w:p w14:paraId="6EDB31AF" w14:textId="5A82AEAE" w:rsidR="00B92861" w:rsidRDefault="001246C4" w:rsidP="00DE2F75">
      <w:pPr>
        <w:pStyle w:val="BodyText"/>
        <w:spacing w:before="120"/>
        <w:jc w:val="left"/>
        <w:rPr>
          <w:rFonts w:asciiTheme="minorHAnsi" w:hAnsiTheme="minorHAnsi" w:cstheme="minorHAnsi"/>
          <w:sz w:val="22"/>
          <w:szCs w:val="22"/>
        </w:rPr>
      </w:pPr>
      <w:r w:rsidRPr="005C6C5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 xml:space="preserve">Based on the </w:t>
      </w:r>
      <w:r w:rsidR="004F311B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observation</w:t>
      </w:r>
      <w:r w:rsidRPr="005C6C5C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s, we propose the following</w:t>
      </w:r>
      <w:r w:rsidR="00A3609D" w:rsidRPr="005C6C5C">
        <w:rPr>
          <w:rFonts w:asciiTheme="minorHAnsi" w:hAnsiTheme="minorHAnsi" w:cstheme="minorHAnsi"/>
          <w:sz w:val="22"/>
          <w:szCs w:val="22"/>
        </w:rPr>
        <w:t>:</w:t>
      </w:r>
    </w:p>
    <w:p w14:paraId="7694F7A5" w14:textId="5D60BCF4" w:rsidR="00795CFD" w:rsidRPr="0082214B" w:rsidRDefault="00795CFD" w:rsidP="00795CFD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>Proposal: RAN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3</w:t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 xml:space="preserve"> to 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agree that no explicit next hop link identifier needs to be signaled, instead the F1AP UE-associated signaling will be used to configure the forwarding in the DL</w:t>
      </w:r>
      <w:r w:rsidRPr="00D07BE3">
        <w:rPr>
          <w:rFonts w:asciiTheme="minorHAnsi" w:hAnsiTheme="minorHAnsi" w:cstheme="minorHAnsi"/>
          <w:b/>
          <w:sz w:val="22"/>
          <w:szCs w:val="22"/>
          <w:lang w:val="en-US"/>
        </w:rPr>
        <w:t>.</w:t>
      </w:r>
    </w:p>
    <w:p w14:paraId="41CA028E" w14:textId="28FE288F" w:rsidR="00B32322" w:rsidRDefault="00B32322" w:rsidP="00D64F0D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Reference</w:t>
      </w:r>
    </w:p>
    <w:p w14:paraId="3966AC6C" w14:textId="43D27A27" w:rsidR="00B32322" w:rsidRPr="00A544FE" w:rsidRDefault="00B32322" w:rsidP="00D64F0D">
      <w:pPr>
        <w:jc w:val="left"/>
        <w:rPr>
          <w:rFonts w:asciiTheme="minorHAnsi" w:hAnsiTheme="minorHAnsi" w:cstheme="minorHAnsi"/>
          <w:sz w:val="22"/>
          <w:szCs w:val="22"/>
        </w:rPr>
      </w:pPr>
      <w:r w:rsidRPr="005175EC">
        <w:rPr>
          <w:rFonts w:asciiTheme="minorHAnsi" w:hAnsiTheme="minorHAnsi" w:cstheme="minorHAnsi"/>
          <w:sz w:val="22"/>
          <w:szCs w:val="22"/>
        </w:rPr>
        <w:t>[1</w:t>
      </w:r>
      <w:r w:rsidRPr="009122F0">
        <w:rPr>
          <w:rFonts w:asciiTheme="minorHAnsi" w:hAnsiTheme="minorHAnsi" w:cstheme="minorHAnsi"/>
          <w:sz w:val="22"/>
          <w:szCs w:val="22"/>
        </w:rPr>
        <w:t>] R3-</w:t>
      </w:r>
      <w:r w:rsidR="005175EC" w:rsidRPr="009122F0">
        <w:rPr>
          <w:rFonts w:asciiTheme="minorHAnsi" w:hAnsiTheme="minorHAnsi" w:cstheme="minorHAnsi"/>
          <w:sz w:val="22"/>
          <w:szCs w:val="22"/>
        </w:rPr>
        <w:t>19</w:t>
      </w:r>
      <w:r w:rsidR="009122F0" w:rsidRPr="009122F0">
        <w:rPr>
          <w:rFonts w:asciiTheme="minorHAnsi" w:hAnsiTheme="minorHAnsi" w:cstheme="minorHAnsi"/>
          <w:sz w:val="22"/>
          <w:szCs w:val="22"/>
        </w:rPr>
        <w:t>5626</w:t>
      </w:r>
      <w:r w:rsidR="002C3226" w:rsidRPr="009122F0">
        <w:rPr>
          <w:rFonts w:asciiTheme="minorHAnsi" w:hAnsiTheme="minorHAnsi" w:cstheme="minorHAnsi"/>
          <w:sz w:val="22"/>
          <w:szCs w:val="22"/>
        </w:rPr>
        <w:t xml:space="preserve">; </w:t>
      </w:r>
      <w:r w:rsidR="001D6CD8" w:rsidRPr="009122F0">
        <w:rPr>
          <w:rFonts w:asciiTheme="minorHAnsi" w:hAnsiTheme="minorHAnsi" w:cstheme="minorHAnsi"/>
          <w:sz w:val="22"/>
          <w:szCs w:val="22"/>
        </w:rPr>
        <w:t>“</w:t>
      </w:r>
      <w:r w:rsidR="009122F0" w:rsidRPr="009122F0">
        <w:rPr>
          <w:rFonts w:asciiTheme="minorHAnsi" w:hAnsiTheme="minorHAnsi" w:cstheme="minorHAnsi"/>
          <w:sz w:val="22"/>
          <w:szCs w:val="22"/>
        </w:rPr>
        <w:t>(TP for NR-IAB BL CR for TS 38.473): DL Routing Configuration</w:t>
      </w:r>
      <w:r w:rsidR="001D6CD8" w:rsidRPr="00A544FE">
        <w:rPr>
          <w:rFonts w:asciiTheme="minorHAnsi" w:hAnsiTheme="minorHAnsi" w:cstheme="minorHAnsi"/>
          <w:sz w:val="22"/>
          <w:szCs w:val="22"/>
        </w:rPr>
        <w:t>”</w:t>
      </w:r>
      <w:r w:rsidR="00D548EC" w:rsidRPr="00A544FE">
        <w:rPr>
          <w:rFonts w:asciiTheme="minorHAnsi" w:hAnsiTheme="minorHAnsi" w:cstheme="minorHAnsi"/>
          <w:sz w:val="22"/>
          <w:szCs w:val="22"/>
        </w:rPr>
        <w:t>, Ericsson, RAN3#10</w:t>
      </w:r>
      <w:r w:rsidR="00501393">
        <w:rPr>
          <w:rFonts w:asciiTheme="minorHAnsi" w:hAnsiTheme="minorHAnsi" w:cstheme="minorHAnsi"/>
          <w:sz w:val="22"/>
          <w:szCs w:val="22"/>
        </w:rPr>
        <w:t>5</w:t>
      </w:r>
      <w:r w:rsidR="00C52268">
        <w:rPr>
          <w:rFonts w:asciiTheme="minorHAnsi" w:hAnsiTheme="minorHAnsi" w:cstheme="minorHAnsi"/>
          <w:sz w:val="22"/>
          <w:szCs w:val="22"/>
        </w:rPr>
        <w:t>bis</w:t>
      </w:r>
      <w:r w:rsidR="00D548EC" w:rsidRPr="00A544FE">
        <w:rPr>
          <w:rFonts w:asciiTheme="minorHAnsi" w:hAnsiTheme="minorHAnsi" w:cstheme="minorHAnsi"/>
          <w:sz w:val="22"/>
          <w:szCs w:val="22"/>
        </w:rPr>
        <w:t xml:space="preserve">, </w:t>
      </w:r>
      <w:r w:rsidR="00C52268">
        <w:rPr>
          <w:rFonts w:asciiTheme="minorHAnsi" w:hAnsiTheme="minorHAnsi" w:cstheme="minorHAnsi"/>
          <w:sz w:val="22"/>
          <w:szCs w:val="22"/>
        </w:rPr>
        <w:t>October</w:t>
      </w:r>
      <w:r w:rsidR="003232F1">
        <w:rPr>
          <w:rFonts w:asciiTheme="minorHAnsi" w:hAnsiTheme="minorHAnsi" w:cstheme="minorHAnsi"/>
          <w:sz w:val="22"/>
          <w:szCs w:val="22"/>
        </w:rPr>
        <w:t xml:space="preserve"> </w:t>
      </w:r>
      <w:r w:rsidR="00633278" w:rsidRPr="00A544FE">
        <w:rPr>
          <w:rFonts w:asciiTheme="minorHAnsi" w:hAnsiTheme="minorHAnsi" w:cstheme="minorHAnsi"/>
          <w:sz w:val="22"/>
          <w:szCs w:val="22"/>
        </w:rPr>
        <w:t>2019.</w:t>
      </w:r>
    </w:p>
    <w:p w14:paraId="61C65C3F" w14:textId="7C1CA1C5" w:rsidR="00A1706E" w:rsidRPr="00501393" w:rsidRDefault="00A1706E" w:rsidP="00D64F0D">
      <w:pPr>
        <w:pStyle w:val="BodyText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A1706E" w:rsidRPr="00501393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D46F5" w14:textId="77777777" w:rsidR="00CB034C" w:rsidRDefault="00CB034C">
      <w:r>
        <w:separator/>
      </w:r>
    </w:p>
  </w:endnote>
  <w:endnote w:type="continuationSeparator" w:id="0">
    <w:p w14:paraId="0EE166B3" w14:textId="77777777" w:rsidR="00CB034C" w:rsidRDefault="00CB034C">
      <w:r>
        <w:continuationSeparator/>
      </w:r>
    </w:p>
  </w:endnote>
  <w:endnote w:type="continuationNotice" w:id="1">
    <w:p w14:paraId="0941F80C" w14:textId="77777777" w:rsidR="00CB034C" w:rsidRDefault="00CB03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6261A" w14:textId="77777777" w:rsidR="00CB034C" w:rsidRDefault="00CB034C">
      <w:r>
        <w:separator/>
      </w:r>
    </w:p>
  </w:footnote>
  <w:footnote w:type="continuationSeparator" w:id="0">
    <w:p w14:paraId="30B4E080" w14:textId="77777777" w:rsidR="00CB034C" w:rsidRDefault="00CB034C">
      <w:r>
        <w:continuationSeparator/>
      </w:r>
    </w:p>
  </w:footnote>
  <w:footnote w:type="continuationNotice" w:id="1">
    <w:p w14:paraId="1B4E45F0" w14:textId="77777777" w:rsidR="00CB034C" w:rsidRDefault="00CB03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84818"/>
    <w:multiLevelType w:val="hybridMultilevel"/>
    <w:tmpl w:val="67082038"/>
    <w:lvl w:ilvl="0" w:tplc="955EB9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8B00B4E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18E8EA02"/>
    <w:lvl w:ilvl="0" w:tplc="0A1C3C5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95F6A"/>
    <w:multiLevelType w:val="hybridMultilevel"/>
    <w:tmpl w:val="44F84A26"/>
    <w:lvl w:ilvl="0" w:tplc="F8848860">
      <w:start w:val="129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C12EBF"/>
    <w:multiLevelType w:val="hybridMultilevel"/>
    <w:tmpl w:val="09740CE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AF3B84"/>
    <w:multiLevelType w:val="hybridMultilevel"/>
    <w:tmpl w:val="B90A6BA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7"/>
  </w:num>
  <w:num w:numId="11">
    <w:abstractNumId w:val="21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6"/>
  </w:num>
  <w:num w:numId="17">
    <w:abstractNumId w:val="31"/>
  </w:num>
  <w:num w:numId="18">
    <w:abstractNumId w:val="18"/>
  </w:num>
  <w:num w:numId="19">
    <w:abstractNumId w:val="34"/>
  </w:num>
  <w:num w:numId="20">
    <w:abstractNumId w:val="15"/>
  </w:num>
  <w:num w:numId="21">
    <w:abstractNumId w:val="29"/>
  </w:num>
  <w:num w:numId="22">
    <w:abstractNumId w:val="33"/>
  </w:num>
  <w:num w:numId="23">
    <w:abstractNumId w:val="5"/>
  </w:num>
  <w:num w:numId="24">
    <w:abstractNumId w:val="6"/>
  </w:num>
  <w:num w:numId="25">
    <w:abstractNumId w:val="22"/>
  </w:num>
  <w:num w:numId="26">
    <w:abstractNumId w:val="8"/>
  </w:num>
  <w:num w:numId="27">
    <w:abstractNumId w:val="12"/>
  </w:num>
  <w:num w:numId="28">
    <w:abstractNumId w:val="3"/>
  </w:num>
  <w:num w:numId="29">
    <w:abstractNumId w:val="20"/>
    <w:lvlOverride w:ilvl="0">
      <w:startOverride w:val="1"/>
    </w:lvlOverride>
  </w:num>
  <w:num w:numId="30">
    <w:abstractNumId w:val="1"/>
  </w:num>
  <w:num w:numId="31">
    <w:abstractNumId w:val="25"/>
  </w:num>
  <w:num w:numId="32">
    <w:abstractNumId w:val="20"/>
  </w:num>
  <w:num w:numId="33">
    <w:abstractNumId w:val="20"/>
    <w:lvlOverride w:ilvl="0">
      <w:startOverride w:val="1"/>
    </w:lvlOverride>
  </w:num>
  <w:num w:numId="34">
    <w:abstractNumId w:val="20"/>
    <w:lvlOverride w:ilvl="0">
      <w:startOverride w:val="1"/>
    </w:lvlOverride>
  </w:num>
  <w:num w:numId="35">
    <w:abstractNumId w:val="7"/>
  </w:num>
  <w:num w:numId="36">
    <w:abstractNumId w:val="28"/>
  </w:num>
  <w:num w:numId="37">
    <w:abstractNumId w:val="24"/>
  </w:num>
  <w:num w:numId="38">
    <w:abstractNumId w:val="32"/>
  </w:num>
  <w:num w:numId="39">
    <w:abstractNumId w:val="20"/>
    <w:lvlOverride w:ilvl="0">
      <w:startOverride w:val="1"/>
    </w:lvlOverride>
  </w:num>
  <w:num w:numId="40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4E8A"/>
    <w:rsid w:val="000054DE"/>
    <w:rsid w:val="00006446"/>
    <w:rsid w:val="0000662D"/>
    <w:rsid w:val="00006896"/>
    <w:rsid w:val="00006B58"/>
    <w:rsid w:val="00006EF6"/>
    <w:rsid w:val="00007CDC"/>
    <w:rsid w:val="00011507"/>
    <w:rsid w:val="00011B28"/>
    <w:rsid w:val="00011C5E"/>
    <w:rsid w:val="00012786"/>
    <w:rsid w:val="000127B5"/>
    <w:rsid w:val="000134D5"/>
    <w:rsid w:val="000135E0"/>
    <w:rsid w:val="0001446F"/>
    <w:rsid w:val="00015D15"/>
    <w:rsid w:val="0001686D"/>
    <w:rsid w:val="00016A0C"/>
    <w:rsid w:val="00016FE1"/>
    <w:rsid w:val="000179D1"/>
    <w:rsid w:val="000212A2"/>
    <w:rsid w:val="000219C7"/>
    <w:rsid w:val="00021FEB"/>
    <w:rsid w:val="000226EB"/>
    <w:rsid w:val="00023E9F"/>
    <w:rsid w:val="00025230"/>
    <w:rsid w:val="0002560D"/>
    <w:rsid w:val="0002564D"/>
    <w:rsid w:val="00025BB4"/>
    <w:rsid w:val="00025ECA"/>
    <w:rsid w:val="00026311"/>
    <w:rsid w:val="000267A1"/>
    <w:rsid w:val="000275AE"/>
    <w:rsid w:val="00027939"/>
    <w:rsid w:val="00030615"/>
    <w:rsid w:val="000315D6"/>
    <w:rsid w:val="00031E6B"/>
    <w:rsid w:val="000325B8"/>
    <w:rsid w:val="0003369F"/>
    <w:rsid w:val="00034C15"/>
    <w:rsid w:val="00034FFA"/>
    <w:rsid w:val="00035648"/>
    <w:rsid w:val="00036BA1"/>
    <w:rsid w:val="0003717F"/>
    <w:rsid w:val="00037494"/>
    <w:rsid w:val="00041145"/>
    <w:rsid w:val="0004159E"/>
    <w:rsid w:val="00041A73"/>
    <w:rsid w:val="00041B56"/>
    <w:rsid w:val="00041E04"/>
    <w:rsid w:val="00041ECA"/>
    <w:rsid w:val="000422E2"/>
    <w:rsid w:val="00042F22"/>
    <w:rsid w:val="00043003"/>
    <w:rsid w:val="0004367E"/>
    <w:rsid w:val="000437BA"/>
    <w:rsid w:val="000442E2"/>
    <w:rsid w:val="000442FD"/>
    <w:rsid w:val="000444EF"/>
    <w:rsid w:val="000461C1"/>
    <w:rsid w:val="000505C9"/>
    <w:rsid w:val="0005153D"/>
    <w:rsid w:val="000528D4"/>
    <w:rsid w:val="00052A07"/>
    <w:rsid w:val="000534E3"/>
    <w:rsid w:val="00053828"/>
    <w:rsid w:val="00054545"/>
    <w:rsid w:val="00055A16"/>
    <w:rsid w:val="0005606A"/>
    <w:rsid w:val="00057117"/>
    <w:rsid w:val="000576D6"/>
    <w:rsid w:val="00057CF8"/>
    <w:rsid w:val="000604AA"/>
    <w:rsid w:val="000609D0"/>
    <w:rsid w:val="0006152B"/>
    <w:rsid w:val="000616E7"/>
    <w:rsid w:val="00062982"/>
    <w:rsid w:val="000638F2"/>
    <w:rsid w:val="000646B2"/>
    <w:rsid w:val="0006487E"/>
    <w:rsid w:val="00065809"/>
    <w:rsid w:val="000659CB"/>
    <w:rsid w:val="00065E1A"/>
    <w:rsid w:val="000669BB"/>
    <w:rsid w:val="000670C4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519"/>
    <w:rsid w:val="000759F3"/>
    <w:rsid w:val="00077C92"/>
    <w:rsid w:val="00077E5F"/>
    <w:rsid w:val="0008036A"/>
    <w:rsid w:val="00080987"/>
    <w:rsid w:val="00081AE6"/>
    <w:rsid w:val="00081EC6"/>
    <w:rsid w:val="0008266A"/>
    <w:rsid w:val="00083244"/>
    <w:rsid w:val="00083DB6"/>
    <w:rsid w:val="000842A0"/>
    <w:rsid w:val="000849CD"/>
    <w:rsid w:val="00084AC7"/>
    <w:rsid w:val="000855EB"/>
    <w:rsid w:val="00085B52"/>
    <w:rsid w:val="00085B9F"/>
    <w:rsid w:val="00085C30"/>
    <w:rsid w:val="0008614B"/>
    <w:rsid w:val="00086405"/>
    <w:rsid w:val="000866F2"/>
    <w:rsid w:val="00086962"/>
    <w:rsid w:val="00086BB7"/>
    <w:rsid w:val="000877F3"/>
    <w:rsid w:val="00087846"/>
    <w:rsid w:val="00087DD2"/>
    <w:rsid w:val="0009009F"/>
    <w:rsid w:val="000905E4"/>
    <w:rsid w:val="00090621"/>
    <w:rsid w:val="00090722"/>
    <w:rsid w:val="00091557"/>
    <w:rsid w:val="000923FF"/>
    <w:rsid w:val="000924C1"/>
    <w:rsid w:val="000924F0"/>
    <w:rsid w:val="000929EB"/>
    <w:rsid w:val="0009305A"/>
    <w:rsid w:val="0009336D"/>
    <w:rsid w:val="00093474"/>
    <w:rsid w:val="00093C88"/>
    <w:rsid w:val="0009493E"/>
    <w:rsid w:val="00094EFA"/>
    <w:rsid w:val="0009510F"/>
    <w:rsid w:val="00095DE6"/>
    <w:rsid w:val="00097AAF"/>
    <w:rsid w:val="00097F99"/>
    <w:rsid w:val="000A07F6"/>
    <w:rsid w:val="000A1900"/>
    <w:rsid w:val="000A1B7B"/>
    <w:rsid w:val="000A1D36"/>
    <w:rsid w:val="000A2AA2"/>
    <w:rsid w:val="000A301B"/>
    <w:rsid w:val="000A4472"/>
    <w:rsid w:val="000A56F2"/>
    <w:rsid w:val="000A5811"/>
    <w:rsid w:val="000A6B79"/>
    <w:rsid w:val="000A6FC1"/>
    <w:rsid w:val="000B01E4"/>
    <w:rsid w:val="000B0293"/>
    <w:rsid w:val="000B07B8"/>
    <w:rsid w:val="000B147A"/>
    <w:rsid w:val="000B14B0"/>
    <w:rsid w:val="000B1A38"/>
    <w:rsid w:val="000B1A73"/>
    <w:rsid w:val="000B2719"/>
    <w:rsid w:val="000B28BF"/>
    <w:rsid w:val="000B3A8F"/>
    <w:rsid w:val="000B498B"/>
    <w:rsid w:val="000B4AB9"/>
    <w:rsid w:val="000B58C3"/>
    <w:rsid w:val="000B61E9"/>
    <w:rsid w:val="000B6936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38CE"/>
    <w:rsid w:val="000D3A5C"/>
    <w:rsid w:val="000D40F8"/>
    <w:rsid w:val="000D4312"/>
    <w:rsid w:val="000D4797"/>
    <w:rsid w:val="000D4C42"/>
    <w:rsid w:val="000D51FB"/>
    <w:rsid w:val="000D575A"/>
    <w:rsid w:val="000E0527"/>
    <w:rsid w:val="000E1968"/>
    <w:rsid w:val="000E1E92"/>
    <w:rsid w:val="000E291B"/>
    <w:rsid w:val="000E34ED"/>
    <w:rsid w:val="000E38B0"/>
    <w:rsid w:val="000E3A50"/>
    <w:rsid w:val="000E3B33"/>
    <w:rsid w:val="000E42ED"/>
    <w:rsid w:val="000E56A0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08F"/>
    <w:rsid w:val="000F3BE9"/>
    <w:rsid w:val="000F3F6C"/>
    <w:rsid w:val="000F42EB"/>
    <w:rsid w:val="000F47E6"/>
    <w:rsid w:val="000F4C6E"/>
    <w:rsid w:val="000F4DE5"/>
    <w:rsid w:val="000F50AF"/>
    <w:rsid w:val="000F58D8"/>
    <w:rsid w:val="000F5B8F"/>
    <w:rsid w:val="000F649A"/>
    <w:rsid w:val="000F6743"/>
    <w:rsid w:val="000F6AAF"/>
    <w:rsid w:val="000F6DF3"/>
    <w:rsid w:val="000F700C"/>
    <w:rsid w:val="000F7B77"/>
    <w:rsid w:val="001005FF"/>
    <w:rsid w:val="001007F2"/>
    <w:rsid w:val="00102D88"/>
    <w:rsid w:val="00102FC8"/>
    <w:rsid w:val="00104D2C"/>
    <w:rsid w:val="001051DE"/>
    <w:rsid w:val="00105AC3"/>
    <w:rsid w:val="001062FB"/>
    <w:rsid w:val="001063E6"/>
    <w:rsid w:val="001065B7"/>
    <w:rsid w:val="00106B30"/>
    <w:rsid w:val="00106F48"/>
    <w:rsid w:val="00110532"/>
    <w:rsid w:val="00111AD1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17E2A"/>
    <w:rsid w:val="0012095D"/>
    <w:rsid w:val="001219F5"/>
    <w:rsid w:val="00121A20"/>
    <w:rsid w:val="00121B0B"/>
    <w:rsid w:val="00122F2E"/>
    <w:rsid w:val="00123033"/>
    <w:rsid w:val="001232DF"/>
    <w:rsid w:val="0012377F"/>
    <w:rsid w:val="001239DA"/>
    <w:rsid w:val="00123BD6"/>
    <w:rsid w:val="00124314"/>
    <w:rsid w:val="001246C4"/>
    <w:rsid w:val="00125079"/>
    <w:rsid w:val="001250F9"/>
    <w:rsid w:val="00125821"/>
    <w:rsid w:val="00125856"/>
    <w:rsid w:val="00126B4A"/>
    <w:rsid w:val="001275DE"/>
    <w:rsid w:val="001303E3"/>
    <w:rsid w:val="00130584"/>
    <w:rsid w:val="00131695"/>
    <w:rsid w:val="001318B5"/>
    <w:rsid w:val="00132FD0"/>
    <w:rsid w:val="00134057"/>
    <w:rsid w:val="00134366"/>
    <w:rsid w:val="001344C0"/>
    <w:rsid w:val="001346FA"/>
    <w:rsid w:val="00135252"/>
    <w:rsid w:val="00135797"/>
    <w:rsid w:val="00136B45"/>
    <w:rsid w:val="00137A17"/>
    <w:rsid w:val="00137AB5"/>
    <w:rsid w:val="00137F0B"/>
    <w:rsid w:val="00140DAC"/>
    <w:rsid w:val="00141071"/>
    <w:rsid w:val="00141236"/>
    <w:rsid w:val="00141DA4"/>
    <w:rsid w:val="00141F9E"/>
    <w:rsid w:val="0014252E"/>
    <w:rsid w:val="00143B3A"/>
    <w:rsid w:val="001462E2"/>
    <w:rsid w:val="00146F45"/>
    <w:rsid w:val="00147BDB"/>
    <w:rsid w:val="00151E23"/>
    <w:rsid w:val="001526E0"/>
    <w:rsid w:val="001541A3"/>
    <w:rsid w:val="00154AF1"/>
    <w:rsid w:val="001551B5"/>
    <w:rsid w:val="001555A5"/>
    <w:rsid w:val="00155C2B"/>
    <w:rsid w:val="001564ED"/>
    <w:rsid w:val="00156808"/>
    <w:rsid w:val="00157209"/>
    <w:rsid w:val="001574C7"/>
    <w:rsid w:val="00157C31"/>
    <w:rsid w:val="00160BC1"/>
    <w:rsid w:val="00160E23"/>
    <w:rsid w:val="001622BB"/>
    <w:rsid w:val="00163241"/>
    <w:rsid w:val="00163479"/>
    <w:rsid w:val="00163B23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324"/>
    <w:rsid w:val="0017045C"/>
    <w:rsid w:val="00170C3E"/>
    <w:rsid w:val="001718EC"/>
    <w:rsid w:val="00172F47"/>
    <w:rsid w:val="001732EB"/>
    <w:rsid w:val="001737E7"/>
    <w:rsid w:val="00173A8E"/>
    <w:rsid w:val="00173D53"/>
    <w:rsid w:val="001741AA"/>
    <w:rsid w:val="001746B0"/>
    <w:rsid w:val="00174E19"/>
    <w:rsid w:val="00175BC7"/>
    <w:rsid w:val="00177795"/>
    <w:rsid w:val="00181212"/>
    <w:rsid w:val="00181241"/>
    <w:rsid w:val="001812C0"/>
    <w:rsid w:val="0018143F"/>
    <w:rsid w:val="0018215E"/>
    <w:rsid w:val="00182FC8"/>
    <w:rsid w:val="00183AF9"/>
    <w:rsid w:val="00183DC1"/>
    <w:rsid w:val="00184B13"/>
    <w:rsid w:val="00185797"/>
    <w:rsid w:val="001862B2"/>
    <w:rsid w:val="001869BF"/>
    <w:rsid w:val="00186AAF"/>
    <w:rsid w:val="00187EE4"/>
    <w:rsid w:val="00190AC1"/>
    <w:rsid w:val="00190D39"/>
    <w:rsid w:val="00191559"/>
    <w:rsid w:val="00192200"/>
    <w:rsid w:val="00192750"/>
    <w:rsid w:val="001930C3"/>
    <w:rsid w:val="0019341A"/>
    <w:rsid w:val="001947B1"/>
    <w:rsid w:val="00196570"/>
    <w:rsid w:val="00196841"/>
    <w:rsid w:val="00196ADF"/>
    <w:rsid w:val="00196C43"/>
    <w:rsid w:val="00197596"/>
    <w:rsid w:val="00197633"/>
    <w:rsid w:val="00197A6E"/>
    <w:rsid w:val="00197BF2"/>
    <w:rsid w:val="00197D7A"/>
    <w:rsid w:val="00197DF9"/>
    <w:rsid w:val="00197F2C"/>
    <w:rsid w:val="001A006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05"/>
    <w:rsid w:val="001A63CF"/>
    <w:rsid w:val="001A6CBA"/>
    <w:rsid w:val="001A6E2B"/>
    <w:rsid w:val="001A7070"/>
    <w:rsid w:val="001A7BFD"/>
    <w:rsid w:val="001B0B5F"/>
    <w:rsid w:val="001B0D97"/>
    <w:rsid w:val="001B180D"/>
    <w:rsid w:val="001B1AD5"/>
    <w:rsid w:val="001B20C7"/>
    <w:rsid w:val="001B24E0"/>
    <w:rsid w:val="001B3335"/>
    <w:rsid w:val="001B457C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207"/>
    <w:rsid w:val="001C0A0A"/>
    <w:rsid w:val="001C0F90"/>
    <w:rsid w:val="001C1CE5"/>
    <w:rsid w:val="001C2556"/>
    <w:rsid w:val="001C2765"/>
    <w:rsid w:val="001C38C3"/>
    <w:rsid w:val="001C3B22"/>
    <w:rsid w:val="001C3D2A"/>
    <w:rsid w:val="001C5429"/>
    <w:rsid w:val="001C5923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823"/>
    <w:rsid w:val="001D6BDB"/>
    <w:rsid w:val="001D6CD8"/>
    <w:rsid w:val="001D6D53"/>
    <w:rsid w:val="001D7214"/>
    <w:rsid w:val="001D7361"/>
    <w:rsid w:val="001E1D1B"/>
    <w:rsid w:val="001E2B16"/>
    <w:rsid w:val="001E348A"/>
    <w:rsid w:val="001E442C"/>
    <w:rsid w:val="001E4D14"/>
    <w:rsid w:val="001E54A0"/>
    <w:rsid w:val="001E56AA"/>
    <w:rsid w:val="001E58E2"/>
    <w:rsid w:val="001E59DA"/>
    <w:rsid w:val="001E59E9"/>
    <w:rsid w:val="001E5D90"/>
    <w:rsid w:val="001E647F"/>
    <w:rsid w:val="001E6BF8"/>
    <w:rsid w:val="001E6F78"/>
    <w:rsid w:val="001E7041"/>
    <w:rsid w:val="001E7849"/>
    <w:rsid w:val="001E7AED"/>
    <w:rsid w:val="001E7BA3"/>
    <w:rsid w:val="001F084A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4204"/>
    <w:rsid w:val="001F52F1"/>
    <w:rsid w:val="001F54C5"/>
    <w:rsid w:val="001F593D"/>
    <w:rsid w:val="001F5947"/>
    <w:rsid w:val="001F6253"/>
    <w:rsid w:val="001F662C"/>
    <w:rsid w:val="001F6902"/>
    <w:rsid w:val="001F6FD0"/>
    <w:rsid w:val="001F7074"/>
    <w:rsid w:val="00200490"/>
    <w:rsid w:val="00200F06"/>
    <w:rsid w:val="00201D29"/>
    <w:rsid w:val="00201DDF"/>
    <w:rsid w:val="00201F3A"/>
    <w:rsid w:val="002021B4"/>
    <w:rsid w:val="00202CEE"/>
    <w:rsid w:val="00203F96"/>
    <w:rsid w:val="00204613"/>
    <w:rsid w:val="002048FD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1F04"/>
    <w:rsid w:val="00212865"/>
    <w:rsid w:val="00212B3A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05"/>
    <w:rsid w:val="00220646"/>
    <w:rsid w:val="0022083B"/>
    <w:rsid w:val="002211F2"/>
    <w:rsid w:val="002218BB"/>
    <w:rsid w:val="00221D1A"/>
    <w:rsid w:val="002224DB"/>
    <w:rsid w:val="00222534"/>
    <w:rsid w:val="002236F0"/>
    <w:rsid w:val="00223FCB"/>
    <w:rsid w:val="00224963"/>
    <w:rsid w:val="00224B79"/>
    <w:rsid w:val="002252C3"/>
    <w:rsid w:val="00225B4C"/>
    <w:rsid w:val="00225C54"/>
    <w:rsid w:val="00227242"/>
    <w:rsid w:val="00227EF2"/>
    <w:rsid w:val="00230765"/>
    <w:rsid w:val="002319E4"/>
    <w:rsid w:val="00233636"/>
    <w:rsid w:val="00233CFA"/>
    <w:rsid w:val="00234167"/>
    <w:rsid w:val="00234EAC"/>
    <w:rsid w:val="00235632"/>
    <w:rsid w:val="0023567A"/>
    <w:rsid w:val="00235872"/>
    <w:rsid w:val="00235C83"/>
    <w:rsid w:val="00235FA8"/>
    <w:rsid w:val="00236AB7"/>
    <w:rsid w:val="0024116D"/>
    <w:rsid w:val="00241559"/>
    <w:rsid w:val="0024183F"/>
    <w:rsid w:val="00241CA5"/>
    <w:rsid w:val="00241D56"/>
    <w:rsid w:val="00241EC9"/>
    <w:rsid w:val="00242FD4"/>
    <w:rsid w:val="0024342E"/>
    <w:rsid w:val="002435B3"/>
    <w:rsid w:val="00243777"/>
    <w:rsid w:val="00243BCE"/>
    <w:rsid w:val="00243F11"/>
    <w:rsid w:val="002441EB"/>
    <w:rsid w:val="0024525C"/>
    <w:rsid w:val="002458EB"/>
    <w:rsid w:val="00247CC5"/>
    <w:rsid w:val="002500C8"/>
    <w:rsid w:val="00250CB0"/>
    <w:rsid w:val="002518E4"/>
    <w:rsid w:val="00251EA0"/>
    <w:rsid w:val="0025226D"/>
    <w:rsid w:val="00253AD3"/>
    <w:rsid w:val="00253DDC"/>
    <w:rsid w:val="00253F49"/>
    <w:rsid w:val="002548E5"/>
    <w:rsid w:val="00255132"/>
    <w:rsid w:val="002555E5"/>
    <w:rsid w:val="002557A2"/>
    <w:rsid w:val="00257321"/>
    <w:rsid w:val="00257357"/>
    <w:rsid w:val="00257543"/>
    <w:rsid w:val="002578EB"/>
    <w:rsid w:val="00260D1E"/>
    <w:rsid w:val="002617E7"/>
    <w:rsid w:val="00261FB5"/>
    <w:rsid w:val="00261FC8"/>
    <w:rsid w:val="00262350"/>
    <w:rsid w:val="00263069"/>
    <w:rsid w:val="00263078"/>
    <w:rsid w:val="00264228"/>
    <w:rsid w:val="00264334"/>
    <w:rsid w:val="002646A6"/>
    <w:rsid w:val="0026473E"/>
    <w:rsid w:val="002648F7"/>
    <w:rsid w:val="00265697"/>
    <w:rsid w:val="0026611E"/>
    <w:rsid w:val="00266214"/>
    <w:rsid w:val="002662E1"/>
    <w:rsid w:val="002664B3"/>
    <w:rsid w:val="00266EE2"/>
    <w:rsid w:val="00267133"/>
    <w:rsid w:val="002675FB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18F"/>
    <w:rsid w:val="00273278"/>
    <w:rsid w:val="002737F4"/>
    <w:rsid w:val="002738A1"/>
    <w:rsid w:val="002746E1"/>
    <w:rsid w:val="00274E1D"/>
    <w:rsid w:val="0027568D"/>
    <w:rsid w:val="00276B69"/>
    <w:rsid w:val="00276C20"/>
    <w:rsid w:val="0027787B"/>
    <w:rsid w:val="0028033A"/>
    <w:rsid w:val="0028051E"/>
    <w:rsid w:val="002805F5"/>
    <w:rsid w:val="00280751"/>
    <w:rsid w:val="00280E2B"/>
    <w:rsid w:val="00281695"/>
    <w:rsid w:val="0028176B"/>
    <w:rsid w:val="00282270"/>
    <w:rsid w:val="00282306"/>
    <w:rsid w:val="0028280A"/>
    <w:rsid w:val="00283985"/>
    <w:rsid w:val="00283E1D"/>
    <w:rsid w:val="00284F31"/>
    <w:rsid w:val="0028561E"/>
    <w:rsid w:val="002863A8"/>
    <w:rsid w:val="00286939"/>
    <w:rsid w:val="00286ACD"/>
    <w:rsid w:val="00287406"/>
    <w:rsid w:val="002877D5"/>
    <w:rsid w:val="00287838"/>
    <w:rsid w:val="00287C16"/>
    <w:rsid w:val="00287FC8"/>
    <w:rsid w:val="002907B5"/>
    <w:rsid w:val="002912C2"/>
    <w:rsid w:val="002921E6"/>
    <w:rsid w:val="0029288D"/>
    <w:rsid w:val="00292EB7"/>
    <w:rsid w:val="00293328"/>
    <w:rsid w:val="00295435"/>
    <w:rsid w:val="00295947"/>
    <w:rsid w:val="00295CE1"/>
    <w:rsid w:val="002961C1"/>
    <w:rsid w:val="00296227"/>
    <w:rsid w:val="00296739"/>
    <w:rsid w:val="00296F44"/>
    <w:rsid w:val="0029739C"/>
    <w:rsid w:val="002975DF"/>
    <w:rsid w:val="0029777D"/>
    <w:rsid w:val="00297BC2"/>
    <w:rsid w:val="002A02FD"/>
    <w:rsid w:val="002A055E"/>
    <w:rsid w:val="002A066C"/>
    <w:rsid w:val="002A08F1"/>
    <w:rsid w:val="002A0A9D"/>
    <w:rsid w:val="002A0ED4"/>
    <w:rsid w:val="002A1D4E"/>
    <w:rsid w:val="002A2155"/>
    <w:rsid w:val="002A26FA"/>
    <w:rsid w:val="002A2869"/>
    <w:rsid w:val="002A320B"/>
    <w:rsid w:val="002A32D9"/>
    <w:rsid w:val="002A3452"/>
    <w:rsid w:val="002A4D74"/>
    <w:rsid w:val="002A633C"/>
    <w:rsid w:val="002A6509"/>
    <w:rsid w:val="002A6A54"/>
    <w:rsid w:val="002B24D6"/>
    <w:rsid w:val="002B2D7C"/>
    <w:rsid w:val="002B361C"/>
    <w:rsid w:val="002B3933"/>
    <w:rsid w:val="002B3942"/>
    <w:rsid w:val="002B3C01"/>
    <w:rsid w:val="002B430A"/>
    <w:rsid w:val="002B50DB"/>
    <w:rsid w:val="002B5115"/>
    <w:rsid w:val="002B5254"/>
    <w:rsid w:val="002B56B5"/>
    <w:rsid w:val="002B656F"/>
    <w:rsid w:val="002B6C8C"/>
    <w:rsid w:val="002B7491"/>
    <w:rsid w:val="002C01C7"/>
    <w:rsid w:val="002C01DE"/>
    <w:rsid w:val="002C0E89"/>
    <w:rsid w:val="002C1550"/>
    <w:rsid w:val="002C29B6"/>
    <w:rsid w:val="002C3226"/>
    <w:rsid w:val="002C3FF6"/>
    <w:rsid w:val="002C41E6"/>
    <w:rsid w:val="002C467C"/>
    <w:rsid w:val="002C539A"/>
    <w:rsid w:val="002C588D"/>
    <w:rsid w:val="002C6926"/>
    <w:rsid w:val="002C7706"/>
    <w:rsid w:val="002C7966"/>
    <w:rsid w:val="002C7C65"/>
    <w:rsid w:val="002D03D7"/>
    <w:rsid w:val="002D054A"/>
    <w:rsid w:val="002D071A"/>
    <w:rsid w:val="002D0ADB"/>
    <w:rsid w:val="002D0E9B"/>
    <w:rsid w:val="002D1FA1"/>
    <w:rsid w:val="002D211E"/>
    <w:rsid w:val="002D34B2"/>
    <w:rsid w:val="002D37C3"/>
    <w:rsid w:val="002D49BF"/>
    <w:rsid w:val="002D4F7B"/>
    <w:rsid w:val="002D5014"/>
    <w:rsid w:val="002D62BA"/>
    <w:rsid w:val="002D69DD"/>
    <w:rsid w:val="002D6C8C"/>
    <w:rsid w:val="002D7637"/>
    <w:rsid w:val="002E0031"/>
    <w:rsid w:val="002E01F5"/>
    <w:rsid w:val="002E0330"/>
    <w:rsid w:val="002E0725"/>
    <w:rsid w:val="002E0DF3"/>
    <w:rsid w:val="002E17F2"/>
    <w:rsid w:val="002E2024"/>
    <w:rsid w:val="002E44AD"/>
    <w:rsid w:val="002E63DF"/>
    <w:rsid w:val="002E7CAE"/>
    <w:rsid w:val="002F0EB2"/>
    <w:rsid w:val="002F0FAE"/>
    <w:rsid w:val="002F13B1"/>
    <w:rsid w:val="002F148A"/>
    <w:rsid w:val="002F1A31"/>
    <w:rsid w:val="002F1F36"/>
    <w:rsid w:val="002F1F4E"/>
    <w:rsid w:val="002F1FCF"/>
    <w:rsid w:val="002F2771"/>
    <w:rsid w:val="002F37A9"/>
    <w:rsid w:val="002F3EB5"/>
    <w:rsid w:val="002F4070"/>
    <w:rsid w:val="002F417B"/>
    <w:rsid w:val="002F428E"/>
    <w:rsid w:val="002F4471"/>
    <w:rsid w:val="002F44ED"/>
    <w:rsid w:val="002F5561"/>
    <w:rsid w:val="002F6626"/>
    <w:rsid w:val="0030051A"/>
    <w:rsid w:val="003007B4"/>
    <w:rsid w:val="00301CE6"/>
    <w:rsid w:val="00301D3C"/>
    <w:rsid w:val="003020FD"/>
    <w:rsid w:val="0030256B"/>
    <w:rsid w:val="00302A93"/>
    <w:rsid w:val="0030314F"/>
    <w:rsid w:val="00303798"/>
    <w:rsid w:val="00304338"/>
    <w:rsid w:val="0030458F"/>
    <w:rsid w:val="0030501F"/>
    <w:rsid w:val="0030578C"/>
    <w:rsid w:val="00305BA6"/>
    <w:rsid w:val="003078EF"/>
    <w:rsid w:val="00307998"/>
    <w:rsid w:val="00307BA1"/>
    <w:rsid w:val="00310C25"/>
    <w:rsid w:val="0031108D"/>
    <w:rsid w:val="00311702"/>
    <w:rsid w:val="00311B31"/>
    <w:rsid w:val="00311E82"/>
    <w:rsid w:val="00312493"/>
    <w:rsid w:val="00312CA2"/>
    <w:rsid w:val="00312EC9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2F1"/>
    <w:rsid w:val="003238C0"/>
    <w:rsid w:val="00323F80"/>
    <w:rsid w:val="00324456"/>
    <w:rsid w:val="003247DA"/>
    <w:rsid w:val="00324D23"/>
    <w:rsid w:val="003250A8"/>
    <w:rsid w:val="00325730"/>
    <w:rsid w:val="0032719B"/>
    <w:rsid w:val="003271EA"/>
    <w:rsid w:val="00330D48"/>
    <w:rsid w:val="00331751"/>
    <w:rsid w:val="00331D5D"/>
    <w:rsid w:val="00331F5C"/>
    <w:rsid w:val="0033324A"/>
    <w:rsid w:val="003339CF"/>
    <w:rsid w:val="00333A10"/>
    <w:rsid w:val="00333C27"/>
    <w:rsid w:val="00334579"/>
    <w:rsid w:val="003353A6"/>
    <w:rsid w:val="0033549B"/>
    <w:rsid w:val="00335858"/>
    <w:rsid w:val="00336BDA"/>
    <w:rsid w:val="0034065A"/>
    <w:rsid w:val="0034079B"/>
    <w:rsid w:val="003408D2"/>
    <w:rsid w:val="003409B2"/>
    <w:rsid w:val="00341F1C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1A99"/>
    <w:rsid w:val="003520DA"/>
    <w:rsid w:val="003520E2"/>
    <w:rsid w:val="003521FD"/>
    <w:rsid w:val="00352340"/>
    <w:rsid w:val="00353A9C"/>
    <w:rsid w:val="0035473E"/>
    <w:rsid w:val="0035482C"/>
    <w:rsid w:val="00354CAA"/>
    <w:rsid w:val="00355022"/>
    <w:rsid w:val="00355EA2"/>
    <w:rsid w:val="0035609F"/>
    <w:rsid w:val="003564E7"/>
    <w:rsid w:val="0035656F"/>
    <w:rsid w:val="003567D9"/>
    <w:rsid w:val="00357380"/>
    <w:rsid w:val="00357ADB"/>
    <w:rsid w:val="003602D9"/>
    <w:rsid w:val="003604CE"/>
    <w:rsid w:val="0036085D"/>
    <w:rsid w:val="00360B3D"/>
    <w:rsid w:val="00361364"/>
    <w:rsid w:val="003615E6"/>
    <w:rsid w:val="00362AD9"/>
    <w:rsid w:val="003637EB"/>
    <w:rsid w:val="003649ED"/>
    <w:rsid w:val="00364BC3"/>
    <w:rsid w:val="00364DA0"/>
    <w:rsid w:val="00365B7E"/>
    <w:rsid w:val="00365FBD"/>
    <w:rsid w:val="00366959"/>
    <w:rsid w:val="00366F50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44C"/>
    <w:rsid w:val="0037381B"/>
    <w:rsid w:val="003739D8"/>
    <w:rsid w:val="003742AC"/>
    <w:rsid w:val="0037465D"/>
    <w:rsid w:val="00375474"/>
    <w:rsid w:val="00375B41"/>
    <w:rsid w:val="00376C15"/>
    <w:rsid w:val="00377CE1"/>
    <w:rsid w:val="00380032"/>
    <w:rsid w:val="0038035C"/>
    <w:rsid w:val="00380B82"/>
    <w:rsid w:val="00381BFE"/>
    <w:rsid w:val="00381DD4"/>
    <w:rsid w:val="00383EF5"/>
    <w:rsid w:val="00384373"/>
    <w:rsid w:val="00384E73"/>
    <w:rsid w:val="00385BF0"/>
    <w:rsid w:val="00385FDE"/>
    <w:rsid w:val="00386302"/>
    <w:rsid w:val="00386960"/>
    <w:rsid w:val="00386A9D"/>
    <w:rsid w:val="00390E39"/>
    <w:rsid w:val="0039125A"/>
    <w:rsid w:val="003923B3"/>
    <w:rsid w:val="00392CB0"/>
    <w:rsid w:val="003939FF"/>
    <w:rsid w:val="00393D55"/>
    <w:rsid w:val="00394E0C"/>
    <w:rsid w:val="003958F1"/>
    <w:rsid w:val="00395AF3"/>
    <w:rsid w:val="00396295"/>
    <w:rsid w:val="003966CF"/>
    <w:rsid w:val="003969B8"/>
    <w:rsid w:val="00396A19"/>
    <w:rsid w:val="00396B88"/>
    <w:rsid w:val="00397BDF"/>
    <w:rsid w:val="003A1400"/>
    <w:rsid w:val="003A1ABB"/>
    <w:rsid w:val="003A2041"/>
    <w:rsid w:val="003A2223"/>
    <w:rsid w:val="003A2A0F"/>
    <w:rsid w:val="003A2CC2"/>
    <w:rsid w:val="003A41E6"/>
    <w:rsid w:val="003A45A1"/>
    <w:rsid w:val="003A4D53"/>
    <w:rsid w:val="003A53A4"/>
    <w:rsid w:val="003A59D5"/>
    <w:rsid w:val="003A59E6"/>
    <w:rsid w:val="003A5B0A"/>
    <w:rsid w:val="003A6BAC"/>
    <w:rsid w:val="003A7BE4"/>
    <w:rsid w:val="003A7EF3"/>
    <w:rsid w:val="003B0545"/>
    <w:rsid w:val="003B1033"/>
    <w:rsid w:val="003B11B5"/>
    <w:rsid w:val="003B159C"/>
    <w:rsid w:val="003B2105"/>
    <w:rsid w:val="003B26DF"/>
    <w:rsid w:val="003B359D"/>
    <w:rsid w:val="003B369F"/>
    <w:rsid w:val="003B36A3"/>
    <w:rsid w:val="003B7093"/>
    <w:rsid w:val="003B7FE5"/>
    <w:rsid w:val="003C058C"/>
    <w:rsid w:val="003C0A74"/>
    <w:rsid w:val="003C0ECF"/>
    <w:rsid w:val="003C11C8"/>
    <w:rsid w:val="003C1F63"/>
    <w:rsid w:val="003C2702"/>
    <w:rsid w:val="003C2B61"/>
    <w:rsid w:val="003C33CB"/>
    <w:rsid w:val="003C379E"/>
    <w:rsid w:val="003C3839"/>
    <w:rsid w:val="003C3AC4"/>
    <w:rsid w:val="003C46B0"/>
    <w:rsid w:val="003C501E"/>
    <w:rsid w:val="003C6718"/>
    <w:rsid w:val="003C68A9"/>
    <w:rsid w:val="003C6EB4"/>
    <w:rsid w:val="003C74AE"/>
    <w:rsid w:val="003C7698"/>
    <w:rsid w:val="003C77E4"/>
    <w:rsid w:val="003C7806"/>
    <w:rsid w:val="003D0319"/>
    <w:rsid w:val="003D0761"/>
    <w:rsid w:val="003D109F"/>
    <w:rsid w:val="003D10AD"/>
    <w:rsid w:val="003D12BB"/>
    <w:rsid w:val="003D1988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70D"/>
    <w:rsid w:val="003D4B3D"/>
    <w:rsid w:val="003D5B1F"/>
    <w:rsid w:val="003D646D"/>
    <w:rsid w:val="003D6984"/>
    <w:rsid w:val="003D798E"/>
    <w:rsid w:val="003E006A"/>
    <w:rsid w:val="003E0214"/>
    <w:rsid w:val="003E0674"/>
    <w:rsid w:val="003E1116"/>
    <w:rsid w:val="003E15FA"/>
    <w:rsid w:val="003E26D7"/>
    <w:rsid w:val="003E2FC3"/>
    <w:rsid w:val="003E3165"/>
    <w:rsid w:val="003E31D6"/>
    <w:rsid w:val="003E3462"/>
    <w:rsid w:val="003E362A"/>
    <w:rsid w:val="003E36CC"/>
    <w:rsid w:val="003E3B91"/>
    <w:rsid w:val="003E4C1F"/>
    <w:rsid w:val="003E54FC"/>
    <w:rsid w:val="003E55E4"/>
    <w:rsid w:val="003E5F59"/>
    <w:rsid w:val="003E6038"/>
    <w:rsid w:val="003E642A"/>
    <w:rsid w:val="003E6F4F"/>
    <w:rsid w:val="003E74E3"/>
    <w:rsid w:val="003E75BA"/>
    <w:rsid w:val="003F05C7"/>
    <w:rsid w:val="003F0F06"/>
    <w:rsid w:val="003F1144"/>
    <w:rsid w:val="003F128C"/>
    <w:rsid w:val="003F17D2"/>
    <w:rsid w:val="003F2183"/>
    <w:rsid w:val="003F2CD4"/>
    <w:rsid w:val="003F2F9C"/>
    <w:rsid w:val="003F3B63"/>
    <w:rsid w:val="003F4D56"/>
    <w:rsid w:val="003F5884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6411"/>
    <w:rsid w:val="00406E1B"/>
    <w:rsid w:val="0040745D"/>
    <w:rsid w:val="00407AFD"/>
    <w:rsid w:val="00407CD3"/>
    <w:rsid w:val="00410134"/>
    <w:rsid w:val="00410B72"/>
    <w:rsid w:val="00410B7B"/>
    <w:rsid w:val="00410F18"/>
    <w:rsid w:val="00411671"/>
    <w:rsid w:val="004116F0"/>
    <w:rsid w:val="004124F0"/>
    <w:rsid w:val="0041263E"/>
    <w:rsid w:val="004130C5"/>
    <w:rsid w:val="004131B0"/>
    <w:rsid w:val="0041352C"/>
    <w:rsid w:val="00413AAC"/>
    <w:rsid w:val="00414607"/>
    <w:rsid w:val="00415326"/>
    <w:rsid w:val="004154C5"/>
    <w:rsid w:val="00416E89"/>
    <w:rsid w:val="004176EB"/>
    <w:rsid w:val="00417DF5"/>
    <w:rsid w:val="00417E97"/>
    <w:rsid w:val="00421105"/>
    <w:rsid w:val="00422190"/>
    <w:rsid w:val="004238C9"/>
    <w:rsid w:val="00423D4F"/>
    <w:rsid w:val="004241FD"/>
    <w:rsid w:val="004242F4"/>
    <w:rsid w:val="0042515A"/>
    <w:rsid w:val="00425A92"/>
    <w:rsid w:val="00425BC6"/>
    <w:rsid w:val="00425E68"/>
    <w:rsid w:val="00427241"/>
    <w:rsid w:val="00427248"/>
    <w:rsid w:val="004278AF"/>
    <w:rsid w:val="00431099"/>
    <w:rsid w:val="0043177A"/>
    <w:rsid w:val="004319E2"/>
    <w:rsid w:val="00431B9A"/>
    <w:rsid w:val="00432C84"/>
    <w:rsid w:val="004337E0"/>
    <w:rsid w:val="00433868"/>
    <w:rsid w:val="00434270"/>
    <w:rsid w:val="00434EAA"/>
    <w:rsid w:val="00435911"/>
    <w:rsid w:val="00435A4D"/>
    <w:rsid w:val="00436268"/>
    <w:rsid w:val="00436AA1"/>
    <w:rsid w:val="004372BA"/>
    <w:rsid w:val="00437447"/>
    <w:rsid w:val="004374E6"/>
    <w:rsid w:val="004374EA"/>
    <w:rsid w:val="00437610"/>
    <w:rsid w:val="00437B27"/>
    <w:rsid w:val="00437F19"/>
    <w:rsid w:val="004412F8"/>
    <w:rsid w:val="00441A92"/>
    <w:rsid w:val="004426DE"/>
    <w:rsid w:val="00443AEF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5C7E"/>
    <w:rsid w:val="0045690B"/>
    <w:rsid w:val="00456AAA"/>
    <w:rsid w:val="00457565"/>
    <w:rsid w:val="00457B03"/>
    <w:rsid w:val="00457B71"/>
    <w:rsid w:val="004601A5"/>
    <w:rsid w:val="0046301D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3702"/>
    <w:rsid w:val="0047556B"/>
    <w:rsid w:val="004758BD"/>
    <w:rsid w:val="0047682C"/>
    <w:rsid w:val="00476B57"/>
    <w:rsid w:val="00477495"/>
    <w:rsid w:val="00477768"/>
    <w:rsid w:val="004806E3"/>
    <w:rsid w:val="004823B4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1A17"/>
    <w:rsid w:val="00491EEC"/>
    <w:rsid w:val="00492025"/>
    <w:rsid w:val="00492555"/>
    <w:rsid w:val="00492BC5"/>
    <w:rsid w:val="00492C81"/>
    <w:rsid w:val="00492D58"/>
    <w:rsid w:val="00493E05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A3902"/>
    <w:rsid w:val="004A4FC1"/>
    <w:rsid w:val="004A65F6"/>
    <w:rsid w:val="004B043B"/>
    <w:rsid w:val="004B119B"/>
    <w:rsid w:val="004B1EB4"/>
    <w:rsid w:val="004B29D1"/>
    <w:rsid w:val="004B556D"/>
    <w:rsid w:val="004B5774"/>
    <w:rsid w:val="004B5A74"/>
    <w:rsid w:val="004B7178"/>
    <w:rsid w:val="004B7494"/>
    <w:rsid w:val="004B75B9"/>
    <w:rsid w:val="004B7C0C"/>
    <w:rsid w:val="004C1671"/>
    <w:rsid w:val="004C2AEF"/>
    <w:rsid w:val="004C3898"/>
    <w:rsid w:val="004C4A4A"/>
    <w:rsid w:val="004C4F0F"/>
    <w:rsid w:val="004C52B9"/>
    <w:rsid w:val="004C62D8"/>
    <w:rsid w:val="004C6DFE"/>
    <w:rsid w:val="004C7606"/>
    <w:rsid w:val="004D0FC0"/>
    <w:rsid w:val="004D16AE"/>
    <w:rsid w:val="004D1958"/>
    <w:rsid w:val="004D28B0"/>
    <w:rsid w:val="004D36B1"/>
    <w:rsid w:val="004D3826"/>
    <w:rsid w:val="004D3DBA"/>
    <w:rsid w:val="004D4B49"/>
    <w:rsid w:val="004D5291"/>
    <w:rsid w:val="004D5745"/>
    <w:rsid w:val="004D5811"/>
    <w:rsid w:val="004D5812"/>
    <w:rsid w:val="004D6B7B"/>
    <w:rsid w:val="004D742C"/>
    <w:rsid w:val="004D78C8"/>
    <w:rsid w:val="004D796E"/>
    <w:rsid w:val="004D7EBD"/>
    <w:rsid w:val="004E10AB"/>
    <w:rsid w:val="004E1F2B"/>
    <w:rsid w:val="004E2680"/>
    <w:rsid w:val="004E28F9"/>
    <w:rsid w:val="004E2DDD"/>
    <w:rsid w:val="004E2FC3"/>
    <w:rsid w:val="004E3357"/>
    <w:rsid w:val="004E3D6C"/>
    <w:rsid w:val="004E462E"/>
    <w:rsid w:val="004E56DC"/>
    <w:rsid w:val="004E5A08"/>
    <w:rsid w:val="004E5E1F"/>
    <w:rsid w:val="004E6199"/>
    <w:rsid w:val="004E76F4"/>
    <w:rsid w:val="004F0132"/>
    <w:rsid w:val="004F0655"/>
    <w:rsid w:val="004F0B4E"/>
    <w:rsid w:val="004F0B6C"/>
    <w:rsid w:val="004F118F"/>
    <w:rsid w:val="004F134A"/>
    <w:rsid w:val="004F2078"/>
    <w:rsid w:val="004F222C"/>
    <w:rsid w:val="004F311B"/>
    <w:rsid w:val="004F3E54"/>
    <w:rsid w:val="004F44BE"/>
    <w:rsid w:val="004F491F"/>
    <w:rsid w:val="004F4DA3"/>
    <w:rsid w:val="004F527D"/>
    <w:rsid w:val="004F5B4E"/>
    <w:rsid w:val="004F5C6C"/>
    <w:rsid w:val="004F60FD"/>
    <w:rsid w:val="004F656F"/>
    <w:rsid w:val="004F66A4"/>
    <w:rsid w:val="004F6C6C"/>
    <w:rsid w:val="004F6FB7"/>
    <w:rsid w:val="004F729D"/>
    <w:rsid w:val="005000AF"/>
    <w:rsid w:val="00500F73"/>
    <w:rsid w:val="00501393"/>
    <w:rsid w:val="00501540"/>
    <w:rsid w:val="00502025"/>
    <w:rsid w:val="00502D73"/>
    <w:rsid w:val="00503A61"/>
    <w:rsid w:val="0050592E"/>
    <w:rsid w:val="00505C27"/>
    <w:rsid w:val="00506557"/>
    <w:rsid w:val="0050677A"/>
    <w:rsid w:val="00506989"/>
    <w:rsid w:val="00506BD7"/>
    <w:rsid w:val="00506CE7"/>
    <w:rsid w:val="005072CE"/>
    <w:rsid w:val="0050770A"/>
    <w:rsid w:val="00507F4A"/>
    <w:rsid w:val="0051078F"/>
    <w:rsid w:val="005108D8"/>
    <w:rsid w:val="005116F9"/>
    <w:rsid w:val="0051172B"/>
    <w:rsid w:val="00513FCF"/>
    <w:rsid w:val="005153A7"/>
    <w:rsid w:val="005155EB"/>
    <w:rsid w:val="00516D33"/>
    <w:rsid w:val="00516D60"/>
    <w:rsid w:val="00516FAD"/>
    <w:rsid w:val="00517442"/>
    <w:rsid w:val="005175EC"/>
    <w:rsid w:val="005205FF"/>
    <w:rsid w:val="00520B20"/>
    <w:rsid w:val="00521542"/>
    <w:rsid w:val="005219CF"/>
    <w:rsid w:val="00522176"/>
    <w:rsid w:val="005224F3"/>
    <w:rsid w:val="00522C32"/>
    <w:rsid w:val="00523DEF"/>
    <w:rsid w:val="005243DB"/>
    <w:rsid w:val="005266ED"/>
    <w:rsid w:val="00526E90"/>
    <w:rsid w:val="0052771A"/>
    <w:rsid w:val="005279E2"/>
    <w:rsid w:val="005304B9"/>
    <w:rsid w:val="00531534"/>
    <w:rsid w:val="00532BA1"/>
    <w:rsid w:val="0053355F"/>
    <w:rsid w:val="005338D0"/>
    <w:rsid w:val="005341E5"/>
    <w:rsid w:val="00534566"/>
    <w:rsid w:val="00534B59"/>
    <w:rsid w:val="00534DA1"/>
    <w:rsid w:val="00534F0E"/>
    <w:rsid w:val="00534F50"/>
    <w:rsid w:val="00535A9D"/>
    <w:rsid w:val="005361EB"/>
    <w:rsid w:val="00536759"/>
    <w:rsid w:val="005367C3"/>
    <w:rsid w:val="00536D88"/>
    <w:rsid w:val="00537C62"/>
    <w:rsid w:val="0054110C"/>
    <w:rsid w:val="00542DFC"/>
    <w:rsid w:val="00543234"/>
    <w:rsid w:val="0054392E"/>
    <w:rsid w:val="00543984"/>
    <w:rsid w:val="00544142"/>
    <w:rsid w:val="00544425"/>
    <w:rsid w:val="0054462F"/>
    <w:rsid w:val="00544BAC"/>
    <w:rsid w:val="00545844"/>
    <w:rsid w:val="00546139"/>
    <w:rsid w:val="005462C6"/>
    <w:rsid w:val="00546394"/>
    <w:rsid w:val="00546970"/>
    <w:rsid w:val="005478B9"/>
    <w:rsid w:val="00547C13"/>
    <w:rsid w:val="00550233"/>
    <w:rsid w:val="00552402"/>
    <w:rsid w:val="005527CA"/>
    <w:rsid w:val="00552D54"/>
    <w:rsid w:val="00554228"/>
    <w:rsid w:val="00554E19"/>
    <w:rsid w:val="005557DF"/>
    <w:rsid w:val="00555E3A"/>
    <w:rsid w:val="005560BB"/>
    <w:rsid w:val="005565C7"/>
    <w:rsid w:val="00556604"/>
    <w:rsid w:val="0056121F"/>
    <w:rsid w:val="0056138C"/>
    <w:rsid w:val="005613C4"/>
    <w:rsid w:val="0056193B"/>
    <w:rsid w:val="00563334"/>
    <w:rsid w:val="00563C8D"/>
    <w:rsid w:val="00564350"/>
    <w:rsid w:val="00565B2B"/>
    <w:rsid w:val="00565D18"/>
    <w:rsid w:val="00565D89"/>
    <w:rsid w:val="00566773"/>
    <w:rsid w:val="005668FD"/>
    <w:rsid w:val="0056788E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12F"/>
    <w:rsid w:val="005743E0"/>
    <w:rsid w:val="00574D55"/>
    <w:rsid w:val="00576B9C"/>
    <w:rsid w:val="00580202"/>
    <w:rsid w:val="00580430"/>
    <w:rsid w:val="005808D8"/>
    <w:rsid w:val="00580C72"/>
    <w:rsid w:val="005810B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912"/>
    <w:rsid w:val="00593B38"/>
    <w:rsid w:val="00594252"/>
    <w:rsid w:val="005948C2"/>
    <w:rsid w:val="00594E97"/>
    <w:rsid w:val="00595B60"/>
    <w:rsid w:val="00595C21"/>
    <w:rsid w:val="00595DCA"/>
    <w:rsid w:val="00596ABE"/>
    <w:rsid w:val="0059779B"/>
    <w:rsid w:val="00597C53"/>
    <w:rsid w:val="005A12D3"/>
    <w:rsid w:val="005A209A"/>
    <w:rsid w:val="005A2347"/>
    <w:rsid w:val="005A2A1F"/>
    <w:rsid w:val="005A2F66"/>
    <w:rsid w:val="005A313F"/>
    <w:rsid w:val="005A3859"/>
    <w:rsid w:val="005A4939"/>
    <w:rsid w:val="005A4EAF"/>
    <w:rsid w:val="005A53A4"/>
    <w:rsid w:val="005A5693"/>
    <w:rsid w:val="005A5D7F"/>
    <w:rsid w:val="005A6160"/>
    <w:rsid w:val="005A662D"/>
    <w:rsid w:val="005A6C45"/>
    <w:rsid w:val="005A707E"/>
    <w:rsid w:val="005A78C5"/>
    <w:rsid w:val="005A78CA"/>
    <w:rsid w:val="005B045C"/>
    <w:rsid w:val="005B10F6"/>
    <w:rsid w:val="005B28BD"/>
    <w:rsid w:val="005B2962"/>
    <w:rsid w:val="005B32B9"/>
    <w:rsid w:val="005B35D7"/>
    <w:rsid w:val="005B35E6"/>
    <w:rsid w:val="005B384F"/>
    <w:rsid w:val="005B392A"/>
    <w:rsid w:val="005B3AA3"/>
    <w:rsid w:val="005B4A44"/>
    <w:rsid w:val="005B4CBA"/>
    <w:rsid w:val="005B5551"/>
    <w:rsid w:val="005B69DB"/>
    <w:rsid w:val="005B6F83"/>
    <w:rsid w:val="005B6FF2"/>
    <w:rsid w:val="005B719D"/>
    <w:rsid w:val="005B734B"/>
    <w:rsid w:val="005B7549"/>
    <w:rsid w:val="005C01F6"/>
    <w:rsid w:val="005C3119"/>
    <w:rsid w:val="005C4C03"/>
    <w:rsid w:val="005C5108"/>
    <w:rsid w:val="005C5143"/>
    <w:rsid w:val="005C5A4F"/>
    <w:rsid w:val="005C6225"/>
    <w:rsid w:val="005C62A1"/>
    <w:rsid w:val="005C63B8"/>
    <w:rsid w:val="005C6BCE"/>
    <w:rsid w:val="005C6C5C"/>
    <w:rsid w:val="005C74FB"/>
    <w:rsid w:val="005C772D"/>
    <w:rsid w:val="005C7752"/>
    <w:rsid w:val="005C7905"/>
    <w:rsid w:val="005C7F26"/>
    <w:rsid w:val="005D0201"/>
    <w:rsid w:val="005D03B8"/>
    <w:rsid w:val="005D14BA"/>
    <w:rsid w:val="005D1602"/>
    <w:rsid w:val="005D1F90"/>
    <w:rsid w:val="005D24DE"/>
    <w:rsid w:val="005D259C"/>
    <w:rsid w:val="005D29CD"/>
    <w:rsid w:val="005D3E50"/>
    <w:rsid w:val="005D46E5"/>
    <w:rsid w:val="005D4FEE"/>
    <w:rsid w:val="005D55E2"/>
    <w:rsid w:val="005D6228"/>
    <w:rsid w:val="005D7306"/>
    <w:rsid w:val="005D7527"/>
    <w:rsid w:val="005E13F0"/>
    <w:rsid w:val="005E15D0"/>
    <w:rsid w:val="005E1642"/>
    <w:rsid w:val="005E26B8"/>
    <w:rsid w:val="005E385F"/>
    <w:rsid w:val="005E5137"/>
    <w:rsid w:val="005E5822"/>
    <w:rsid w:val="005E5A65"/>
    <w:rsid w:val="005E5B81"/>
    <w:rsid w:val="005E5C3C"/>
    <w:rsid w:val="005E5E47"/>
    <w:rsid w:val="005E6561"/>
    <w:rsid w:val="005E71DF"/>
    <w:rsid w:val="005E74BE"/>
    <w:rsid w:val="005E752F"/>
    <w:rsid w:val="005E79D7"/>
    <w:rsid w:val="005F0DBA"/>
    <w:rsid w:val="005F115D"/>
    <w:rsid w:val="005F1B20"/>
    <w:rsid w:val="005F231C"/>
    <w:rsid w:val="005F2CB1"/>
    <w:rsid w:val="005F2CDF"/>
    <w:rsid w:val="005F2D35"/>
    <w:rsid w:val="005F2EA7"/>
    <w:rsid w:val="005F3025"/>
    <w:rsid w:val="005F31E2"/>
    <w:rsid w:val="005F3613"/>
    <w:rsid w:val="005F3FB2"/>
    <w:rsid w:val="005F4473"/>
    <w:rsid w:val="005F4D03"/>
    <w:rsid w:val="005F55D8"/>
    <w:rsid w:val="005F575F"/>
    <w:rsid w:val="005F60EF"/>
    <w:rsid w:val="005F618C"/>
    <w:rsid w:val="005F70BD"/>
    <w:rsid w:val="005F784C"/>
    <w:rsid w:val="00600525"/>
    <w:rsid w:val="00600730"/>
    <w:rsid w:val="00600A56"/>
    <w:rsid w:val="00601906"/>
    <w:rsid w:val="0060283C"/>
    <w:rsid w:val="00603431"/>
    <w:rsid w:val="00603BE4"/>
    <w:rsid w:val="00603D59"/>
    <w:rsid w:val="0060427A"/>
    <w:rsid w:val="00604A23"/>
    <w:rsid w:val="00604F14"/>
    <w:rsid w:val="00605B0D"/>
    <w:rsid w:val="00605F62"/>
    <w:rsid w:val="00605FF4"/>
    <w:rsid w:val="006065A3"/>
    <w:rsid w:val="00606FF8"/>
    <w:rsid w:val="00607C83"/>
    <w:rsid w:val="006102C9"/>
    <w:rsid w:val="00610857"/>
    <w:rsid w:val="00610F25"/>
    <w:rsid w:val="00611B83"/>
    <w:rsid w:val="00612656"/>
    <w:rsid w:val="00612C8D"/>
    <w:rsid w:val="00612C9A"/>
    <w:rsid w:val="00613257"/>
    <w:rsid w:val="00613445"/>
    <w:rsid w:val="006147FE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0E4D"/>
    <w:rsid w:val="00620F60"/>
    <w:rsid w:val="006211C2"/>
    <w:rsid w:val="00621815"/>
    <w:rsid w:val="006222DA"/>
    <w:rsid w:val="00622D66"/>
    <w:rsid w:val="00622F3D"/>
    <w:rsid w:val="00622FE9"/>
    <w:rsid w:val="006234A6"/>
    <w:rsid w:val="006241A2"/>
    <w:rsid w:val="00624D23"/>
    <w:rsid w:val="006251C7"/>
    <w:rsid w:val="00625FC8"/>
    <w:rsid w:val="006260CB"/>
    <w:rsid w:val="006265E5"/>
    <w:rsid w:val="00626A6B"/>
    <w:rsid w:val="00627012"/>
    <w:rsid w:val="00627ADC"/>
    <w:rsid w:val="00630001"/>
    <w:rsid w:val="00630B82"/>
    <w:rsid w:val="006311B3"/>
    <w:rsid w:val="006318B7"/>
    <w:rsid w:val="00631A74"/>
    <w:rsid w:val="00632415"/>
    <w:rsid w:val="0063284C"/>
    <w:rsid w:val="0063309B"/>
    <w:rsid w:val="00633278"/>
    <w:rsid w:val="00634244"/>
    <w:rsid w:val="006345DA"/>
    <w:rsid w:val="006349E1"/>
    <w:rsid w:val="00636398"/>
    <w:rsid w:val="0063685F"/>
    <w:rsid w:val="006368D3"/>
    <w:rsid w:val="00636937"/>
    <w:rsid w:val="00636C7D"/>
    <w:rsid w:val="006377EC"/>
    <w:rsid w:val="00640405"/>
    <w:rsid w:val="006406C4"/>
    <w:rsid w:val="00640CD1"/>
    <w:rsid w:val="0064135A"/>
    <w:rsid w:val="006414BD"/>
    <w:rsid w:val="0064151F"/>
    <w:rsid w:val="00641533"/>
    <w:rsid w:val="00641B34"/>
    <w:rsid w:val="0064208D"/>
    <w:rsid w:val="00642BF9"/>
    <w:rsid w:val="0064307A"/>
    <w:rsid w:val="00643449"/>
    <w:rsid w:val="00643475"/>
    <w:rsid w:val="0064396A"/>
    <w:rsid w:val="00643D98"/>
    <w:rsid w:val="006451DB"/>
    <w:rsid w:val="00645E14"/>
    <w:rsid w:val="0064624E"/>
    <w:rsid w:val="0064691F"/>
    <w:rsid w:val="00650AB9"/>
    <w:rsid w:val="00651C75"/>
    <w:rsid w:val="00652C1F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4D1"/>
    <w:rsid w:val="006625E7"/>
    <w:rsid w:val="006627A2"/>
    <w:rsid w:val="00662B44"/>
    <w:rsid w:val="00662C02"/>
    <w:rsid w:val="00662E70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5FD"/>
    <w:rsid w:val="00667EE7"/>
    <w:rsid w:val="006708A2"/>
    <w:rsid w:val="00670922"/>
    <w:rsid w:val="00670BE1"/>
    <w:rsid w:val="00670E66"/>
    <w:rsid w:val="00672061"/>
    <w:rsid w:val="0067218F"/>
    <w:rsid w:val="006723DA"/>
    <w:rsid w:val="006726BB"/>
    <w:rsid w:val="00672EDF"/>
    <w:rsid w:val="00673BFE"/>
    <w:rsid w:val="006741F2"/>
    <w:rsid w:val="00674684"/>
    <w:rsid w:val="00674CC3"/>
    <w:rsid w:val="00675B0C"/>
    <w:rsid w:val="00675C72"/>
    <w:rsid w:val="0067619B"/>
    <w:rsid w:val="006762BF"/>
    <w:rsid w:val="006768FC"/>
    <w:rsid w:val="006769FE"/>
    <w:rsid w:val="00676ECC"/>
    <w:rsid w:val="0067709E"/>
    <w:rsid w:val="006771F9"/>
    <w:rsid w:val="00677403"/>
    <w:rsid w:val="006776D7"/>
    <w:rsid w:val="00680F8F"/>
    <w:rsid w:val="00681003"/>
    <w:rsid w:val="006810CC"/>
    <w:rsid w:val="00681162"/>
    <w:rsid w:val="006817C9"/>
    <w:rsid w:val="006827E1"/>
    <w:rsid w:val="00682FD8"/>
    <w:rsid w:val="00683ECE"/>
    <w:rsid w:val="006848CD"/>
    <w:rsid w:val="006849AC"/>
    <w:rsid w:val="006858A0"/>
    <w:rsid w:val="006861EB"/>
    <w:rsid w:val="00686808"/>
    <w:rsid w:val="00686D9A"/>
    <w:rsid w:val="00686F3A"/>
    <w:rsid w:val="006877BD"/>
    <w:rsid w:val="00690BC7"/>
    <w:rsid w:val="006934E3"/>
    <w:rsid w:val="00693B84"/>
    <w:rsid w:val="00695164"/>
    <w:rsid w:val="006955AD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5D9"/>
    <w:rsid w:val="006A2A7A"/>
    <w:rsid w:val="006A3B80"/>
    <w:rsid w:val="006A3D79"/>
    <w:rsid w:val="006A46FB"/>
    <w:rsid w:val="006A4C7C"/>
    <w:rsid w:val="006A5621"/>
    <w:rsid w:val="006A5891"/>
    <w:rsid w:val="006A5E28"/>
    <w:rsid w:val="006A6500"/>
    <w:rsid w:val="006A6659"/>
    <w:rsid w:val="006A6748"/>
    <w:rsid w:val="006A697B"/>
    <w:rsid w:val="006A7463"/>
    <w:rsid w:val="006A7556"/>
    <w:rsid w:val="006A797F"/>
    <w:rsid w:val="006A7AFF"/>
    <w:rsid w:val="006A7B05"/>
    <w:rsid w:val="006B1816"/>
    <w:rsid w:val="006B1E72"/>
    <w:rsid w:val="006B2099"/>
    <w:rsid w:val="006B28C6"/>
    <w:rsid w:val="006B2B3B"/>
    <w:rsid w:val="006B3079"/>
    <w:rsid w:val="006B4000"/>
    <w:rsid w:val="006B4A46"/>
    <w:rsid w:val="006B50CF"/>
    <w:rsid w:val="006B53FD"/>
    <w:rsid w:val="006B5843"/>
    <w:rsid w:val="006B5D4D"/>
    <w:rsid w:val="006B60A9"/>
    <w:rsid w:val="006B694F"/>
    <w:rsid w:val="006B6A36"/>
    <w:rsid w:val="006C008F"/>
    <w:rsid w:val="006C034C"/>
    <w:rsid w:val="006C03B8"/>
    <w:rsid w:val="006C14C0"/>
    <w:rsid w:val="006C2F78"/>
    <w:rsid w:val="006C41AE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32D"/>
    <w:rsid w:val="006D1F71"/>
    <w:rsid w:val="006D2278"/>
    <w:rsid w:val="006D2DD0"/>
    <w:rsid w:val="006D353E"/>
    <w:rsid w:val="006D3E30"/>
    <w:rsid w:val="006D5C25"/>
    <w:rsid w:val="006D6609"/>
    <w:rsid w:val="006D6BCB"/>
    <w:rsid w:val="006D6F08"/>
    <w:rsid w:val="006D6FEF"/>
    <w:rsid w:val="006E062C"/>
    <w:rsid w:val="006E0CC5"/>
    <w:rsid w:val="006E0D47"/>
    <w:rsid w:val="006E240E"/>
    <w:rsid w:val="006E2461"/>
    <w:rsid w:val="006E28B7"/>
    <w:rsid w:val="006E3310"/>
    <w:rsid w:val="006E360B"/>
    <w:rsid w:val="006E4E39"/>
    <w:rsid w:val="006E551D"/>
    <w:rsid w:val="006E552B"/>
    <w:rsid w:val="006E565E"/>
    <w:rsid w:val="006E5BC1"/>
    <w:rsid w:val="006E5BE9"/>
    <w:rsid w:val="006E673D"/>
    <w:rsid w:val="006E6CE7"/>
    <w:rsid w:val="006E7BE8"/>
    <w:rsid w:val="006E7D3B"/>
    <w:rsid w:val="006F0CCB"/>
    <w:rsid w:val="006F0D8D"/>
    <w:rsid w:val="006F1567"/>
    <w:rsid w:val="006F16BF"/>
    <w:rsid w:val="006F1B70"/>
    <w:rsid w:val="006F1C56"/>
    <w:rsid w:val="006F273E"/>
    <w:rsid w:val="006F341D"/>
    <w:rsid w:val="006F3A6E"/>
    <w:rsid w:val="006F3BD7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36"/>
    <w:rsid w:val="0070298C"/>
    <w:rsid w:val="0070317F"/>
    <w:rsid w:val="0070346E"/>
    <w:rsid w:val="007036E6"/>
    <w:rsid w:val="00703BAB"/>
    <w:rsid w:val="00704560"/>
    <w:rsid w:val="007045C9"/>
    <w:rsid w:val="007047A4"/>
    <w:rsid w:val="00704EDB"/>
    <w:rsid w:val="0070537F"/>
    <w:rsid w:val="00706101"/>
    <w:rsid w:val="0070635C"/>
    <w:rsid w:val="00707072"/>
    <w:rsid w:val="00707588"/>
    <w:rsid w:val="0070769D"/>
    <w:rsid w:val="00707D61"/>
    <w:rsid w:val="00710CBF"/>
    <w:rsid w:val="00710E96"/>
    <w:rsid w:val="00712287"/>
    <w:rsid w:val="0071242E"/>
    <w:rsid w:val="00712772"/>
    <w:rsid w:val="00712E6C"/>
    <w:rsid w:val="00713419"/>
    <w:rsid w:val="00713446"/>
    <w:rsid w:val="00713960"/>
    <w:rsid w:val="00713A89"/>
    <w:rsid w:val="007141A9"/>
    <w:rsid w:val="007148D3"/>
    <w:rsid w:val="0071579D"/>
    <w:rsid w:val="00715B9A"/>
    <w:rsid w:val="00715BF1"/>
    <w:rsid w:val="00715F13"/>
    <w:rsid w:val="00717606"/>
    <w:rsid w:val="00717EE1"/>
    <w:rsid w:val="00721593"/>
    <w:rsid w:val="00721626"/>
    <w:rsid w:val="00722660"/>
    <w:rsid w:val="00722BD7"/>
    <w:rsid w:val="00722CDD"/>
    <w:rsid w:val="0072326A"/>
    <w:rsid w:val="007240D6"/>
    <w:rsid w:val="007240DB"/>
    <w:rsid w:val="00724136"/>
    <w:rsid w:val="00724463"/>
    <w:rsid w:val="00724A4C"/>
    <w:rsid w:val="007260C3"/>
    <w:rsid w:val="007263A2"/>
    <w:rsid w:val="00726B42"/>
    <w:rsid w:val="00726D24"/>
    <w:rsid w:val="00726DA8"/>
    <w:rsid w:val="00726EA6"/>
    <w:rsid w:val="00727208"/>
    <w:rsid w:val="007275FF"/>
    <w:rsid w:val="00727680"/>
    <w:rsid w:val="00727866"/>
    <w:rsid w:val="00727F23"/>
    <w:rsid w:val="00730404"/>
    <w:rsid w:val="007304A0"/>
    <w:rsid w:val="00732A63"/>
    <w:rsid w:val="007332C1"/>
    <w:rsid w:val="007348B1"/>
    <w:rsid w:val="00734B23"/>
    <w:rsid w:val="00735B71"/>
    <w:rsid w:val="00735F19"/>
    <w:rsid w:val="007362A6"/>
    <w:rsid w:val="00736737"/>
    <w:rsid w:val="00736D7D"/>
    <w:rsid w:val="00737BD3"/>
    <w:rsid w:val="00737F85"/>
    <w:rsid w:val="00740339"/>
    <w:rsid w:val="007408F0"/>
    <w:rsid w:val="00740E58"/>
    <w:rsid w:val="00740F50"/>
    <w:rsid w:val="00741966"/>
    <w:rsid w:val="007419FC"/>
    <w:rsid w:val="00741F7C"/>
    <w:rsid w:val="00742AE3"/>
    <w:rsid w:val="00742B4F"/>
    <w:rsid w:val="00742BF9"/>
    <w:rsid w:val="0074386C"/>
    <w:rsid w:val="0074405B"/>
    <w:rsid w:val="0074446D"/>
    <w:rsid w:val="007445A0"/>
    <w:rsid w:val="007445D0"/>
    <w:rsid w:val="007447A4"/>
    <w:rsid w:val="007451C0"/>
    <w:rsid w:val="0074524B"/>
    <w:rsid w:val="00745E25"/>
    <w:rsid w:val="007460C5"/>
    <w:rsid w:val="00746E57"/>
    <w:rsid w:val="0074710F"/>
    <w:rsid w:val="0074737A"/>
    <w:rsid w:val="00747C5C"/>
    <w:rsid w:val="00747D8B"/>
    <w:rsid w:val="007503F9"/>
    <w:rsid w:val="007506AF"/>
    <w:rsid w:val="00751228"/>
    <w:rsid w:val="007512D7"/>
    <w:rsid w:val="00751318"/>
    <w:rsid w:val="0075193B"/>
    <w:rsid w:val="007528E0"/>
    <w:rsid w:val="007531DB"/>
    <w:rsid w:val="0075336C"/>
    <w:rsid w:val="00753E94"/>
    <w:rsid w:val="0075415D"/>
    <w:rsid w:val="007567B3"/>
    <w:rsid w:val="007571E1"/>
    <w:rsid w:val="00757328"/>
    <w:rsid w:val="00757DBF"/>
    <w:rsid w:val="007604B2"/>
    <w:rsid w:val="00760D62"/>
    <w:rsid w:val="00760FCB"/>
    <w:rsid w:val="0076262A"/>
    <w:rsid w:val="00762737"/>
    <w:rsid w:val="00762FB8"/>
    <w:rsid w:val="00763069"/>
    <w:rsid w:val="00763AD2"/>
    <w:rsid w:val="00763BC8"/>
    <w:rsid w:val="00763C3B"/>
    <w:rsid w:val="00765281"/>
    <w:rsid w:val="00765899"/>
    <w:rsid w:val="007658B9"/>
    <w:rsid w:val="00765D77"/>
    <w:rsid w:val="00766BAD"/>
    <w:rsid w:val="00766E11"/>
    <w:rsid w:val="00767F43"/>
    <w:rsid w:val="0077083D"/>
    <w:rsid w:val="00770E7F"/>
    <w:rsid w:val="00772743"/>
    <w:rsid w:val="0077304B"/>
    <w:rsid w:val="007730BD"/>
    <w:rsid w:val="00773C0A"/>
    <w:rsid w:val="007742F7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42E"/>
    <w:rsid w:val="0078177E"/>
    <w:rsid w:val="007828C2"/>
    <w:rsid w:val="0078304C"/>
    <w:rsid w:val="00783673"/>
    <w:rsid w:val="00783BB0"/>
    <w:rsid w:val="00784563"/>
    <w:rsid w:val="00785490"/>
    <w:rsid w:val="007858F4"/>
    <w:rsid w:val="0078592B"/>
    <w:rsid w:val="007859F5"/>
    <w:rsid w:val="00785E3A"/>
    <w:rsid w:val="0078607E"/>
    <w:rsid w:val="00790F2A"/>
    <w:rsid w:val="00791C15"/>
    <w:rsid w:val="007920E4"/>
    <w:rsid w:val="007925EA"/>
    <w:rsid w:val="00793C61"/>
    <w:rsid w:val="00793CD8"/>
    <w:rsid w:val="00794050"/>
    <w:rsid w:val="0079410B"/>
    <w:rsid w:val="0079532B"/>
    <w:rsid w:val="00795C92"/>
    <w:rsid w:val="00795CFD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20A6"/>
    <w:rsid w:val="007A306F"/>
    <w:rsid w:val="007A35DB"/>
    <w:rsid w:val="007A36B6"/>
    <w:rsid w:val="007A37FC"/>
    <w:rsid w:val="007A43A6"/>
    <w:rsid w:val="007A58A6"/>
    <w:rsid w:val="007A5C47"/>
    <w:rsid w:val="007A6442"/>
    <w:rsid w:val="007A6B74"/>
    <w:rsid w:val="007A7BDD"/>
    <w:rsid w:val="007B057F"/>
    <w:rsid w:val="007B06DD"/>
    <w:rsid w:val="007B080F"/>
    <w:rsid w:val="007B176B"/>
    <w:rsid w:val="007B1B6A"/>
    <w:rsid w:val="007B1E34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909"/>
    <w:rsid w:val="007B7AAF"/>
    <w:rsid w:val="007B7CB1"/>
    <w:rsid w:val="007B7CDE"/>
    <w:rsid w:val="007C05DD"/>
    <w:rsid w:val="007C0646"/>
    <w:rsid w:val="007C0DAD"/>
    <w:rsid w:val="007C1007"/>
    <w:rsid w:val="007C15CD"/>
    <w:rsid w:val="007C1EC4"/>
    <w:rsid w:val="007C284C"/>
    <w:rsid w:val="007C2DB2"/>
    <w:rsid w:val="007C2DC6"/>
    <w:rsid w:val="007C2FE1"/>
    <w:rsid w:val="007C3D18"/>
    <w:rsid w:val="007C494D"/>
    <w:rsid w:val="007C4977"/>
    <w:rsid w:val="007C60BF"/>
    <w:rsid w:val="007C6164"/>
    <w:rsid w:val="007C6A07"/>
    <w:rsid w:val="007C75A1"/>
    <w:rsid w:val="007C77A5"/>
    <w:rsid w:val="007C78F4"/>
    <w:rsid w:val="007D04E5"/>
    <w:rsid w:val="007D311E"/>
    <w:rsid w:val="007D379C"/>
    <w:rsid w:val="007D3F4F"/>
    <w:rsid w:val="007D480A"/>
    <w:rsid w:val="007D5000"/>
    <w:rsid w:val="007D53E9"/>
    <w:rsid w:val="007D5889"/>
    <w:rsid w:val="007D5901"/>
    <w:rsid w:val="007D5F3D"/>
    <w:rsid w:val="007D6047"/>
    <w:rsid w:val="007D6104"/>
    <w:rsid w:val="007D6387"/>
    <w:rsid w:val="007D6C67"/>
    <w:rsid w:val="007D7249"/>
    <w:rsid w:val="007D7526"/>
    <w:rsid w:val="007D7A80"/>
    <w:rsid w:val="007E128D"/>
    <w:rsid w:val="007E17E4"/>
    <w:rsid w:val="007E267C"/>
    <w:rsid w:val="007E2F81"/>
    <w:rsid w:val="007E3662"/>
    <w:rsid w:val="007E4610"/>
    <w:rsid w:val="007E4715"/>
    <w:rsid w:val="007E4B22"/>
    <w:rsid w:val="007E505B"/>
    <w:rsid w:val="007E542F"/>
    <w:rsid w:val="007E6373"/>
    <w:rsid w:val="007E7091"/>
    <w:rsid w:val="007E70AA"/>
    <w:rsid w:val="007F0B50"/>
    <w:rsid w:val="007F0BAE"/>
    <w:rsid w:val="007F2126"/>
    <w:rsid w:val="007F29BD"/>
    <w:rsid w:val="007F2B95"/>
    <w:rsid w:val="007F3C98"/>
    <w:rsid w:val="007F4C35"/>
    <w:rsid w:val="007F507C"/>
    <w:rsid w:val="007F6B06"/>
    <w:rsid w:val="007F6CC5"/>
    <w:rsid w:val="007F6F97"/>
    <w:rsid w:val="007F77D6"/>
    <w:rsid w:val="007F7CFE"/>
    <w:rsid w:val="008015DF"/>
    <w:rsid w:val="008020FE"/>
    <w:rsid w:val="00803FAE"/>
    <w:rsid w:val="008048C0"/>
    <w:rsid w:val="0080605F"/>
    <w:rsid w:val="00806B23"/>
    <w:rsid w:val="00806C86"/>
    <w:rsid w:val="00806F4B"/>
    <w:rsid w:val="00807604"/>
    <w:rsid w:val="0080763E"/>
    <w:rsid w:val="00807786"/>
    <w:rsid w:val="00807B0E"/>
    <w:rsid w:val="0081042A"/>
    <w:rsid w:val="008104DC"/>
    <w:rsid w:val="00810942"/>
    <w:rsid w:val="00810F0E"/>
    <w:rsid w:val="0081132E"/>
    <w:rsid w:val="00811540"/>
    <w:rsid w:val="00811FCB"/>
    <w:rsid w:val="0081252B"/>
    <w:rsid w:val="008125FA"/>
    <w:rsid w:val="00813CDC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0444"/>
    <w:rsid w:val="0082214B"/>
    <w:rsid w:val="008224EC"/>
    <w:rsid w:val="00822E1B"/>
    <w:rsid w:val="008235DB"/>
    <w:rsid w:val="00824AB4"/>
    <w:rsid w:val="00824E9F"/>
    <w:rsid w:val="00825AC5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03C"/>
    <w:rsid w:val="0083612C"/>
    <w:rsid w:val="0083677B"/>
    <w:rsid w:val="008376AC"/>
    <w:rsid w:val="00840802"/>
    <w:rsid w:val="0084139D"/>
    <w:rsid w:val="008413B2"/>
    <w:rsid w:val="008417BB"/>
    <w:rsid w:val="00841B0A"/>
    <w:rsid w:val="00841F18"/>
    <w:rsid w:val="0084221B"/>
    <w:rsid w:val="00842F95"/>
    <w:rsid w:val="008434B5"/>
    <w:rsid w:val="0084405D"/>
    <w:rsid w:val="008441EB"/>
    <w:rsid w:val="008444E8"/>
    <w:rsid w:val="0084470D"/>
    <w:rsid w:val="00844E80"/>
    <w:rsid w:val="0084563F"/>
    <w:rsid w:val="00846FE7"/>
    <w:rsid w:val="008470FD"/>
    <w:rsid w:val="00847733"/>
    <w:rsid w:val="00847BEF"/>
    <w:rsid w:val="00847C62"/>
    <w:rsid w:val="00850CEC"/>
    <w:rsid w:val="00850E36"/>
    <w:rsid w:val="00850E45"/>
    <w:rsid w:val="00851C00"/>
    <w:rsid w:val="008522FD"/>
    <w:rsid w:val="00852497"/>
    <w:rsid w:val="00855C9F"/>
    <w:rsid w:val="00856342"/>
    <w:rsid w:val="00856498"/>
    <w:rsid w:val="00856911"/>
    <w:rsid w:val="00856C5F"/>
    <w:rsid w:val="00856C7D"/>
    <w:rsid w:val="0085752D"/>
    <w:rsid w:val="008608A9"/>
    <w:rsid w:val="00861950"/>
    <w:rsid w:val="00861A47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68A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711"/>
    <w:rsid w:val="00875CD7"/>
    <w:rsid w:val="00875FE9"/>
    <w:rsid w:val="0087608E"/>
    <w:rsid w:val="00876B4D"/>
    <w:rsid w:val="00876D5E"/>
    <w:rsid w:val="00877DD0"/>
    <w:rsid w:val="00877F18"/>
    <w:rsid w:val="00877FD7"/>
    <w:rsid w:val="0088010A"/>
    <w:rsid w:val="008806B5"/>
    <w:rsid w:val="00880BBE"/>
    <w:rsid w:val="008810C8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8747C"/>
    <w:rsid w:val="00887517"/>
    <w:rsid w:val="00891466"/>
    <w:rsid w:val="00891BDB"/>
    <w:rsid w:val="00894154"/>
    <w:rsid w:val="00894202"/>
    <w:rsid w:val="00894A88"/>
    <w:rsid w:val="00895386"/>
    <w:rsid w:val="0089610B"/>
    <w:rsid w:val="0089693F"/>
    <w:rsid w:val="00896D3D"/>
    <w:rsid w:val="008A14B3"/>
    <w:rsid w:val="008A21FF"/>
    <w:rsid w:val="008A2209"/>
    <w:rsid w:val="008A22F4"/>
    <w:rsid w:val="008A2810"/>
    <w:rsid w:val="008A2CE2"/>
    <w:rsid w:val="008A2FEE"/>
    <w:rsid w:val="008A30AC"/>
    <w:rsid w:val="008A3364"/>
    <w:rsid w:val="008A33C4"/>
    <w:rsid w:val="008A392D"/>
    <w:rsid w:val="008A3AB0"/>
    <w:rsid w:val="008A3F81"/>
    <w:rsid w:val="008A41F4"/>
    <w:rsid w:val="008A4451"/>
    <w:rsid w:val="008A44B8"/>
    <w:rsid w:val="008A4A38"/>
    <w:rsid w:val="008A4CE1"/>
    <w:rsid w:val="008A51A8"/>
    <w:rsid w:val="008A54C7"/>
    <w:rsid w:val="008A6029"/>
    <w:rsid w:val="008A6B3F"/>
    <w:rsid w:val="008A6DA8"/>
    <w:rsid w:val="008A7339"/>
    <w:rsid w:val="008A77D8"/>
    <w:rsid w:val="008B0483"/>
    <w:rsid w:val="008B0C02"/>
    <w:rsid w:val="008B120C"/>
    <w:rsid w:val="008B1B21"/>
    <w:rsid w:val="008B2BCE"/>
    <w:rsid w:val="008B30ED"/>
    <w:rsid w:val="008B4B29"/>
    <w:rsid w:val="008B50F9"/>
    <w:rsid w:val="008B51A0"/>
    <w:rsid w:val="008B5351"/>
    <w:rsid w:val="008B54B1"/>
    <w:rsid w:val="008B592A"/>
    <w:rsid w:val="008B616C"/>
    <w:rsid w:val="008B628C"/>
    <w:rsid w:val="008B63C2"/>
    <w:rsid w:val="008B6505"/>
    <w:rsid w:val="008B675A"/>
    <w:rsid w:val="008B69D2"/>
    <w:rsid w:val="008B6A11"/>
    <w:rsid w:val="008B7179"/>
    <w:rsid w:val="008B7215"/>
    <w:rsid w:val="008B764A"/>
    <w:rsid w:val="008B7B5C"/>
    <w:rsid w:val="008B7CC2"/>
    <w:rsid w:val="008C0281"/>
    <w:rsid w:val="008C0C99"/>
    <w:rsid w:val="008C112A"/>
    <w:rsid w:val="008C151C"/>
    <w:rsid w:val="008C1805"/>
    <w:rsid w:val="008C19FC"/>
    <w:rsid w:val="008C2017"/>
    <w:rsid w:val="008C2398"/>
    <w:rsid w:val="008C2AAD"/>
    <w:rsid w:val="008C3D92"/>
    <w:rsid w:val="008C412D"/>
    <w:rsid w:val="008C43E8"/>
    <w:rsid w:val="008C4958"/>
    <w:rsid w:val="008C49F0"/>
    <w:rsid w:val="008C4BAA"/>
    <w:rsid w:val="008C6571"/>
    <w:rsid w:val="008C6AE8"/>
    <w:rsid w:val="008C7373"/>
    <w:rsid w:val="008C7396"/>
    <w:rsid w:val="008C739B"/>
    <w:rsid w:val="008C741D"/>
    <w:rsid w:val="008C7573"/>
    <w:rsid w:val="008C7783"/>
    <w:rsid w:val="008D01E3"/>
    <w:rsid w:val="008D02F5"/>
    <w:rsid w:val="008D05A6"/>
    <w:rsid w:val="008D0DB1"/>
    <w:rsid w:val="008D1623"/>
    <w:rsid w:val="008D29B0"/>
    <w:rsid w:val="008D2EB2"/>
    <w:rsid w:val="008D34F1"/>
    <w:rsid w:val="008D39D8"/>
    <w:rsid w:val="008D3F16"/>
    <w:rsid w:val="008D491D"/>
    <w:rsid w:val="008D52DC"/>
    <w:rsid w:val="008D560E"/>
    <w:rsid w:val="008D5BE3"/>
    <w:rsid w:val="008D61CC"/>
    <w:rsid w:val="008D67F4"/>
    <w:rsid w:val="008D6D1A"/>
    <w:rsid w:val="008D7714"/>
    <w:rsid w:val="008E029F"/>
    <w:rsid w:val="008E065E"/>
    <w:rsid w:val="008E0927"/>
    <w:rsid w:val="008E0BB6"/>
    <w:rsid w:val="008E11D2"/>
    <w:rsid w:val="008E1909"/>
    <w:rsid w:val="008E3DB2"/>
    <w:rsid w:val="008E44B8"/>
    <w:rsid w:val="008E4676"/>
    <w:rsid w:val="008E469E"/>
    <w:rsid w:val="008E517D"/>
    <w:rsid w:val="008E552B"/>
    <w:rsid w:val="008E57B8"/>
    <w:rsid w:val="008E5F79"/>
    <w:rsid w:val="008E63EB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8F73B9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4E95"/>
    <w:rsid w:val="009053AA"/>
    <w:rsid w:val="00905736"/>
    <w:rsid w:val="009058BB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22F0"/>
    <w:rsid w:val="009124B3"/>
    <w:rsid w:val="009139D9"/>
    <w:rsid w:val="009140E8"/>
    <w:rsid w:val="00914208"/>
    <w:rsid w:val="0091463A"/>
    <w:rsid w:val="009146F7"/>
    <w:rsid w:val="00914AD8"/>
    <w:rsid w:val="00915D25"/>
    <w:rsid w:val="0091601E"/>
    <w:rsid w:val="00916079"/>
    <w:rsid w:val="009164AA"/>
    <w:rsid w:val="00917CE9"/>
    <w:rsid w:val="00920BF2"/>
    <w:rsid w:val="0092134F"/>
    <w:rsid w:val="0092193D"/>
    <w:rsid w:val="00921E7E"/>
    <w:rsid w:val="00922010"/>
    <w:rsid w:val="009221ED"/>
    <w:rsid w:val="0092232E"/>
    <w:rsid w:val="00922DDC"/>
    <w:rsid w:val="00923A38"/>
    <w:rsid w:val="009256BD"/>
    <w:rsid w:val="009265E0"/>
    <w:rsid w:val="00926A9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4C2"/>
    <w:rsid w:val="00935DB8"/>
    <w:rsid w:val="00935E13"/>
    <w:rsid w:val="00936874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8B0"/>
    <w:rsid w:val="00946945"/>
    <w:rsid w:val="00946AF2"/>
    <w:rsid w:val="00946B76"/>
    <w:rsid w:val="00946CFD"/>
    <w:rsid w:val="00947713"/>
    <w:rsid w:val="00947D4D"/>
    <w:rsid w:val="00947EEA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51B0"/>
    <w:rsid w:val="009551C9"/>
    <w:rsid w:val="009560BB"/>
    <w:rsid w:val="0095681E"/>
    <w:rsid w:val="009570A5"/>
    <w:rsid w:val="009572D4"/>
    <w:rsid w:val="0095778C"/>
    <w:rsid w:val="009577A5"/>
    <w:rsid w:val="009579D8"/>
    <w:rsid w:val="00957C1F"/>
    <w:rsid w:val="00961729"/>
    <w:rsid w:val="00961921"/>
    <w:rsid w:val="009624FE"/>
    <w:rsid w:val="009625DE"/>
    <w:rsid w:val="00962D7F"/>
    <w:rsid w:val="00963694"/>
    <w:rsid w:val="0096396E"/>
    <w:rsid w:val="0096430A"/>
    <w:rsid w:val="0096439A"/>
    <w:rsid w:val="00964729"/>
    <w:rsid w:val="009648DC"/>
    <w:rsid w:val="00964EE0"/>
    <w:rsid w:val="0096548A"/>
    <w:rsid w:val="0096554B"/>
    <w:rsid w:val="0096584A"/>
    <w:rsid w:val="00965B11"/>
    <w:rsid w:val="00966A9F"/>
    <w:rsid w:val="00966C0C"/>
    <w:rsid w:val="00966F0D"/>
    <w:rsid w:val="00966F44"/>
    <w:rsid w:val="00967CB9"/>
    <w:rsid w:val="00970C11"/>
    <w:rsid w:val="00971D2C"/>
    <w:rsid w:val="00971F08"/>
    <w:rsid w:val="009724A1"/>
    <w:rsid w:val="00974B57"/>
    <w:rsid w:val="00975113"/>
    <w:rsid w:val="0097603D"/>
    <w:rsid w:val="00976949"/>
    <w:rsid w:val="00977ACF"/>
    <w:rsid w:val="00980477"/>
    <w:rsid w:val="00980505"/>
    <w:rsid w:val="00980619"/>
    <w:rsid w:val="009809BF"/>
    <w:rsid w:val="00980C74"/>
    <w:rsid w:val="00981536"/>
    <w:rsid w:val="00981A92"/>
    <w:rsid w:val="0098201E"/>
    <w:rsid w:val="00983E0A"/>
    <w:rsid w:val="00983E96"/>
    <w:rsid w:val="009846FC"/>
    <w:rsid w:val="00985253"/>
    <w:rsid w:val="009853B3"/>
    <w:rsid w:val="0098567E"/>
    <w:rsid w:val="009871CF"/>
    <w:rsid w:val="00987D11"/>
    <w:rsid w:val="00990330"/>
    <w:rsid w:val="009903CA"/>
    <w:rsid w:val="00990630"/>
    <w:rsid w:val="00990D7A"/>
    <w:rsid w:val="00990EB7"/>
    <w:rsid w:val="00991761"/>
    <w:rsid w:val="00991A85"/>
    <w:rsid w:val="00991ED2"/>
    <w:rsid w:val="00992CB1"/>
    <w:rsid w:val="00993272"/>
    <w:rsid w:val="0099366C"/>
    <w:rsid w:val="00993A69"/>
    <w:rsid w:val="00993C8D"/>
    <w:rsid w:val="00994DCA"/>
    <w:rsid w:val="0099510E"/>
    <w:rsid w:val="00995AB1"/>
    <w:rsid w:val="00995E7D"/>
    <w:rsid w:val="009960EC"/>
    <w:rsid w:val="00996A30"/>
    <w:rsid w:val="009970DD"/>
    <w:rsid w:val="009A0FBA"/>
    <w:rsid w:val="009A1601"/>
    <w:rsid w:val="009A1FBB"/>
    <w:rsid w:val="009A208F"/>
    <w:rsid w:val="009A215F"/>
    <w:rsid w:val="009A283E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67B9"/>
    <w:rsid w:val="009B6EC3"/>
    <w:rsid w:val="009B7E87"/>
    <w:rsid w:val="009C02B6"/>
    <w:rsid w:val="009C0F39"/>
    <w:rsid w:val="009C148E"/>
    <w:rsid w:val="009C2378"/>
    <w:rsid w:val="009C2E37"/>
    <w:rsid w:val="009C33C1"/>
    <w:rsid w:val="009C3736"/>
    <w:rsid w:val="009C3CA2"/>
    <w:rsid w:val="009C403E"/>
    <w:rsid w:val="009C440F"/>
    <w:rsid w:val="009C49EC"/>
    <w:rsid w:val="009C509B"/>
    <w:rsid w:val="009C5175"/>
    <w:rsid w:val="009C6CAA"/>
    <w:rsid w:val="009C6F07"/>
    <w:rsid w:val="009C772C"/>
    <w:rsid w:val="009D1472"/>
    <w:rsid w:val="009D1B72"/>
    <w:rsid w:val="009D27C9"/>
    <w:rsid w:val="009D2954"/>
    <w:rsid w:val="009D32C1"/>
    <w:rsid w:val="009D3AF9"/>
    <w:rsid w:val="009D3B12"/>
    <w:rsid w:val="009D3B26"/>
    <w:rsid w:val="009D3EDF"/>
    <w:rsid w:val="009D4095"/>
    <w:rsid w:val="009D4FF0"/>
    <w:rsid w:val="009D51B1"/>
    <w:rsid w:val="009D54A0"/>
    <w:rsid w:val="009D555B"/>
    <w:rsid w:val="009D703C"/>
    <w:rsid w:val="009D718F"/>
    <w:rsid w:val="009D7B4C"/>
    <w:rsid w:val="009E068F"/>
    <w:rsid w:val="009E09C2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E6E76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9F6C86"/>
    <w:rsid w:val="00A0064F"/>
    <w:rsid w:val="00A007D0"/>
    <w:rsid w:val="00A00B32"/>
    <w:rsid w:val="00A01173"/>
    <w:rsid w:val="00A01193"/>
    <w:rsid w:val="00A017B5"/>
    <w:rsid w:val="00A01C66"/>
    <w:rsid w:val="00A028A9"/>
    <w:rsid w:val="00A02C22"/>
    <w:rsid w:val="00A03C51"/>
    <w:rsid w:val="00A048A8"/>
    <w:rsid w:val="00A04F49"/>
    <w:rsid w:val="00A0513E"/>
    <w:rsid w:val="00A062B6"/>
    <w:rsid w:val="00A062E6"/>
    <w:rsid w:val="00A07372"/>
    <w:rsid w:val="00A07BBA"/>
    <w:rsid w:val="00A10D98"/>
    <w:rsid w:val="00A11BF2"/>
    <w:rsid w:val="00A13D7B"/>
    <w:rsid w:val="00A13E54"/>
    <w:rsid w:val="00A140DE"/>
    <w:rsid w:val="00A1418E"/>
    <w:rsid w:val="00A149C0"/>
    <w:rsid w:val="00A15202"/>
    <w:rsid w:val="00A16ACA"/>
    <w:rsid w:val="00A17035"/>
    <w:rsid w:val="00A1706E"/>
    <w:rsid w:val="00A17E88"/>
    <w:rsid w:val="00A17F63"/>
    <w:rsid w:val="00A20146"/>
    <w:rsid w:val="00A21487"/>
    <w:rsid w:val="00A2156A"/>
    <w:rsid w:val="00A2193B"/>
    <w:rsid w:val="00A21A0C"/>
    <w:rsid w:val="00A226DB"/>
    <w:rsid w:val="00A233E7"/>
    <w:rsid w:val="00A2351A"/>
    <w:rsid w:val="00A23668"/>
    <w:rsid w:val="00A243A5"/>
    <w:rsid w:val="00A254CF"/>
    <w:rsid w:val="00A25CC3"/>
    <w:rsid w:val="00A2625B"/>
    <w:rsid w:val="00A263DF"/>
    <w:rsid w:val="00A264A9"/>
    <w:rsid w:val="00A26B42"/>
    <w:rsid w:val="00A26D81"/>
    <w:rsid w:val="00A27785"/>
    <w:rsid w:val="00A30187"/>
    <w:rsid w:val="00A30948"/>
    <w:rsid w:val="00A30C1F"/>
    <w:rsid w:val="00A31E6A"/>
    <w:rsid w:val="00A33550"/>
    <w:rsid w:val="00A3448A"/>
    <w:rsid w:val="00A3475C"/>
    <w:rsid w:val="00A34EB7"/>
    <w:rsid w:val="00A3609D"/>
    <w:rsid w:val="00A36185"/>
    <w:rsid w:val="00A36297"/>
    <w:rsid w:val="00A363C8"/>
    <w:rsid w:val="00A379DA"/>
    <w:rsid w:val="00A40104"/>
    <w:rsid w:val="00A40236"/>
    <w:rsid w:val="00A409A1"/>
    <w:rsid w:val="00A4107B"/>
    <w:rsid w:val="00A41CD2"/>
    <w:rsid w:val="00A41E2B"/>
    <w:rsid w:val="00A426CC"/>
    <w:rsid w:val="00A42776"/>
    <w:rsid w:val="00A42CFE"/>
    <w:rsid w:val="00A42F11"/>
    <w:rsid w:val="00A43311"/>
    <w:rsid w:val="00A43FE3"/>
    <w:rsid w:val="00A45001"/>
    <w:rsid w:val="00A452B3"/>
    <w:rsid w:val="00A452F0"/>
    <w:rsid w:val="00A45605"/>
    <w:rsid w:val="00A459AC"/>
    <w:rsid w:val="00A45B74"/>
    <w:rsid w:val="00A46E9F"/>
    <w:rsid w:val="00A471C3"/>
    <w:rsid w:val="00A51328"/>
    <w:rsid w:val="00A51466"/>
    <w:rsid w:val="00A51568"/>
    <w:rsid w:val="00A5264C"/>
    <w:rsid w:val="00A52E1D"/>
    <w:rsid w:val="00A53B7A"/>
    <w:rsid w:val="00A544FE"/>
    <w:rsid w:val="00A549EB"/>
    <w:rsid w:val="00A56723"/>
    <w:rsid w:val="00A56DC2"/>
    <w:rsid w:val="00A61499"/>
    <w:rsid w:val="00A619D1"/>
    <w:rsid w:val="00A6205F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1E51"/>
    <w:rsid w:val="00A7262D"/>
    <w:rsid w:val="00A72BC9"/>
    <w:rsid w:val="00A739D0"/>
    <w:rsid w:val="00A73EA4"/>
    <w:rsid w:val="00A74FAC"/>
    <w:rsid w:val="00A75BED"/>
    <w:rsid w:val="00A75D4A"/>
    <w:rsid w:val="00A761D4"/>
    <w:rsid w:val="00A764CE"/>
    <w:rsid w:val="00A7763F"/>
    <w:rsid w:val="00A77BEA"/>
    <w:rsid w:val="00A77EC4"/>
    <w:rsid w:val="00A80441"/>
    <w:rsid w:val="00A8055D"/>
    <w:rsid w:val="00A80BA4"/>
    <w:rsid w:val="00A81686"/>
    <w:rsid w:val="00A82082"/>
    <w:rsid w:val="00A83284"/>
    <w:rsid w:val="00A83E38"/>
    <w:rsid w:val="00A84210"/>
    <w:rsid w:val="00A847D0"/>
    <w:rsid w:val="00A86115"/>
    <w:rsid w:val="00A86343"/>
    <w:rsid w:val="00A87FA7"/>
    <w:rsid w:val="00A90815"/>
    <w:rsid w:val="00A910B7"/>
    <w:rsid w:val="00A91291"/>
    <w:rsid w:val="00A9131A"/>
    <w:rsid w:val="00A916C9"/>
    <w:rsid w:val="00A91C62"/>
    <w:rsid w:val="00A92879"/>
    <w:rsid w:val="00A92908"/>
    <w:rsid w:val="00A92AAD"/>
    <w:rsid w:val="00A92B7E"/>
    <w:rsid w:val="00A92C5F"/>
    <w:rsid w:val="00A92C7A"/>
    <w:rsid w:val="00A93A11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1BA"/>
    <w:rsid w:val="00AA075D"/>
    <w:rsid w:val="00AA16BC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3C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4FC8"/>
    <w:rsid w:val="00AB54D8"/>
    <w:rsid w:val="00AB655E"/>
    <w:rsid w:val="00AB72A3"/>
    <w:rsid w:val="00AB7BCB"/>
    <w:rsid w:val="00AC007F"/>
    <w:rsid w:val="00AC06FE"/>
    <w:rsid w:val="00AC2466"/>
    <w:rsid w:val="00AC2ECD"/>
    <w:rsid w:val="00AC3119"/>
    <w:rsid w:val="00AC33AD"/>
    <w:rsid w:val="00AC45BF"/>
    <w:rsid w:val="00AC4702"/>
    <w:rsid w:val="00AC49FB"/>
    <w:rsid w:val="00AC4D3F"/>
    <w:rsid w:val="00AC4E80"/>
    <w:rsid w:val="00AC4FAD"/>
    <w:rsid w:val="00AC5372"/>
    <w:rsid w:val="00AC5A10"/>
    <w:rsid w:val="00AC5D7B"/>
    <w:rsid w:val="00AC5F5A"/>
    <w:rsid w:val="00AC7CC0"/>
    <w:rsid w:val="00AD0182"/>
    <w:rsid w:val="00AD0AA3"/>
    <w:rsid w:val="00AD1952"/>
    <w:rsid w:val="00AD28C0"/>
    <w:rsid w:val="00AD30C5"/>
    <w:rsid w:val="00AD3C78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38F9"/>
    <w:rsid w:val="00AE40E0"/>
    <w:rsid w:val="00AE4DBA"/>
    <w:rsid w:val="00AE4F07"/>
    <w:rsid w:val="00AE5329"/>
    <w:rsid w:val="00AE567A"/>
    <w:rsid w:val="00AE62EF"/>
    <w:rsid w:val="00AE79A3"/>
    <w:rsid w:val="00AE7F5A"/>
    <w:rsid w:val="00AF0138"/>
    <w:rsid w:val="00AF02FB"/>
    <w:rsid w:val="00AF0797"/>
    <w:rsid w:val="00AF0BFA"/>
    <w:rsid w:val="00AF116B"/>
    <w:rsid w:val="00AF13F7"/>
    <w:rsid w:val="00AF1C5D"/>
    <w:rsid w:val="00AF1D3B"/>
    <w:rsid w:val="00AF3B94"/>
    <w:rsid w:val="00AF42D7"/>
    <w:rsid w:val="00AF4961"/>
    <w:rsid w:val="00AF4F91"/>
    <w:rsid w:val="00AF5DBA"/>
    <w:rsid w:val="00AF5F1D"/>
    <w:rsid w:val="00AF683E"/>
    <w:rsid w:val="00AF6C00"/>
    <w:rsid w:val="00AF6F2F"/>
    <w:rsid w:val="00AF7E11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0CF8"/>
    <w:rsid w:val="00B114CE"/>
    <w:rsid w:val="00B12DBD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1C6"/>
    <w:rsid w:val="00B21786"/>
    <w:rsid w:val="00B21EF4"/>
    <w:rsid w:val="00B22C9D"/>
    <w:rsid w:val="00B23437"/>
    <w:rsid w:val="00B23DA5"/>
    <w:rsid w:val="00B2452A"/>
    <w:rsid w:val="00B253B4"/>
    <w:rsid w:val="00B25AA6"/>
    <w:rsid w:val="00B26842"/>
    <w:rsid w:val="00B26BDC"/>
    <w:rsid w:val="00B2763F"/>
    <w:rsid w:val="00B27AAC"/>
    <w:rsid w:val="00B301E9"/>
    <w:rsid w:val="00B30929"/>
    <w:rsid w:val="00B313FC"/>
    <w:rsid w:val="00B32322"/>
    <w:rsid w:val="00B33EDC"/>
    <w:rsid w:val="00B3409B"/>
    <w:rsid w:val="00B347A9"/>
    <w:rsid w:val="00B35211"/>
    <w:rsid w:val="00B3549F"/>
    <w:rsid w:val="00B3572C"/>
    <w:rsid w:val="00B35D92"/>
    <w:rsid w:val="00B361E5"/>
    <w:rsid w:val="00B367AA"/>
    <w:rsid w:val="00B369AD"/>
    <w:rsid w:val="00B37066"/>
    <w:rsid w:val="00B372AA"/>
    <w:rsid w:val="00B37B2C"/>
    <w:rsid w:val="00B40255"/>
    <w:rsid w:val="00B402CF"/>
    <w:rsid w:val="00B40445"/>
    <w:rsid w:val="00B41814"/>
    <w:rsid w:val="00B41888"/>
    <w:rsid w:val="00B41A28"/>
    <w:rsid w:val="00B42BDB"/>
    <w:rsid w:val="00B4347B"/>
    <w:rsid w:val="00B446E1"/>
    <w:rsid w:val="00B44AA1"/>
    <w:rsid w:val="00B45181"/>
    <w:rsid w:val="00B45A52"/>
    <w:rsid w:val="00B45EC9"/>
    <w:rsid w:val="00B46175"/>
    <w:rsid w:val="00B46ACA"/>
    <w:rsid w:val="00B46AD9"/>
    <w:rsid w:val="00B46E06"/>
    <w:rsid w:val="00B47D08"/>
    <w:rsid w:val="00B500E0"/>
    <w:rsid w:val="00B501D2"/>
    <w:rsid w:val="00B5058B"/>
    <w:rsid w:val="00B50F70"/>
    <w:rsid w:val="00B51A1A"/>
    <w:rsid w:val="00B51BBD"/>
    <w:rsid w:val="00B53AE2"/>
    <w:rsid w:val="00B53D67"/>
    <w:rsid w:val="00B5460B"/>
    <w:rsid w:val="00B548F8"/>
    <w:rsid w:val="00B56079"/>
    <w:rsid w:val="00B56296"/>
    <w:rsid w:val="00B5681C"/>
    <w:rsid w:val="00B56AC1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594A"/>
    <w:rsid w:val="00B661BD"/>
    <w:rsid w:val="00B664C7"/>
    <w:rsid w:val="00B67FCD"/>
    <w:rsid w:val="00B711E4"/>
    <w:rsid w:val="00B71254"/>
    <w:rsid w:val="00B71B58"/>
    <w:rsid w:val="00B72AB0"/>
    <w:rsid w:val="00B7325B"/>
    <w:rsid w:val="00B739F6"/>
    <w:rsid w:val="00B743D8"/>
    <w:rsid w:val="00B75171"/>
    <w:rsid w:val="00B75C59"/>
    <w:rsid w:val="00B765DA"/>
    <w:rsid w:val="00B77411"/>
    <w:rsid w:val="00B7788B"/>
    <w:rsid w:val="00B779B9"/>
    <w:rsid w:val="00B802ED"/>
    <w:rsid w:val="00B80363"/>
    <w:rsid w:val="00B80C79"/>
    <w:rsid w:val="00B8117B"/>
    <w:rsid w:val="00B813DF"/>
    <w:rsid w:val="00B81A6C"/>
    <w:rsid w:val="00B81D70"/>
    <w:rsid w:val="00B843AE"/>
    <w:rsid w:val="00B85DE5"/>
    <w:rsid w:val="00B85FAE"/>
    <w:rsid w:val="00B86FB1"/>
    <w:rsid w:val="00B9028C"/>
    <w:rsid w:val="00B90E65"/>
    <w:rsid w:val="00B90F73"/>
    <w:rsid w:val="00B92861"/>
    <w:rsid w:val="00B92917"/>
    <w:rsid w:val="00B93B59"/>
    <w:rsid w:val="00B9406A"/>
    <w:rsid w:val="00B94A2F"/>
    <w:rsid w:val="00B95078"/>
    <w:rsid w:val="00B95D6C"/>
    <w:rsid w:val="00B96258"/>
    <w:rsid w:val="00BA0469"/>
    <w:rsid w:val="00BA0743"/>
    <w:rsid w:val="00BA2280"/>
    <w:rsid w:val="00BA2A08"/>
    <w:rsid w:val="00BA4210"/>
    <w:rsid w:val="00BA56D2"/>
    <w:rsid w:val="00BA5C5C"/>
    <w:rsid w:val="00BA6440"/>
    <w:rsid w:val="00BA76E0"/>
    <w:rsid w:val="00BB0186"/>
    <w:rsid w:val="00BB11C5"/>
    <w:rsid w:val="00BB212F"/>
    <w:rsid w:val="00BB2A25"/>
    <w:rsid w:val="00BB2BC4"/>
    <w:rsid w:val="00BB2CD1"/>
    <w:rsid w:val="00BB3C62"/>
    <w:rsid w:val="00BB411F"/>
    <w:rsid w:val="00BB51E9"/>
    <w:rsid w:val="00BB56BD"/>
    <w:rsid w:val="00BB6732"/>
    <w:rsid w:val="00BB67A6"/>
    <w:rsid w:val="00BB7706"/>
    <w:rsid w:val="00BB78D4"/>
    <w:rsid w:val="00BC0723"/>
    <w:rsid w:val="00BC0FDC"/>
    <w:rsid w:val="00BC1809"/>
    <w:rsid w:val="00BC1922"/>
    <w:rsid w:val="00BC2238"/>
    <w:rsid w:val="00BC2D80"/>
    <w:rsid w:val="00BC3053"/>
    <w:rsid w:val="00BC30CA"/>
    <w:rsid w:val="00BC4551"/>
    <w:rsid w:val="00BC4D2E"/>
    <w:rsid w:val="00BC642C"/>
    <w:rsid w:val="00BC6A51"/>
    <w:rsid w:val="00BC6E25"/>
    <w:rsid w:val="00BC74F9"/>
    <w:rsid w:val="00BC76E3"/>
    <w:rsid w:val="00BC7A4F"/>
    <w:rsid w:val="00BC7D58"/>
    <w:rsid w:val="00BD034D"/>
    <w:rsid w:val="00BD08B5"/>
    <w:rsid w:val="00BD0FF7"/>
    <w:rsid w:val="00BD1590"/>
    <w:rsid w:val="00BD1E97"/>
    <w:rsid w:val="00BD3C61"/>
    <w:rsid w:val="00BD3D1E"/>
    <w:rsid w:val="00BD421E"/>
    <w:rsid w:val="00BD4345"/>
    <w:rsid w:val="00BD46A8"/>
    <w:rsid w:val="00BD48AC"/>
    <w:rsid w:val="00BD5146"/>
    <w:rsid w:val="00BD5F1A"/>
    <w:rsid w:val="00BE1234"/>
    <w:rsid w:val="00BE2FA6"/>
    <w:rsid w:val="00BE333F"/>
    <w:rsid w:val="00BE4826"/>
    <w:rsid w:val="00BE48AD"/>
    <w:rsid w:val="00BE4BB9"/>
    <w:rsid w:val="00BE4F7A"/>
    <w:rsid w:val="00BE5DFB"/>
    <w:rsid w:val="00BE7406"/>
    <w:rsid w:val="00BE741C"/>
    <w:rsid w:val="00BE7603"/>
    <w:rsid w:val="00BF0653"/>
    <w:rsid w:val="00BF0813"/>
    <w:rsid w:val="00BF3279"/>
    <w:rsid w:val="00BF3A8C"/>
    <w:rsid w:val="00BF3EB3"/>
    <w:rsid w:val="00BF466B"/>
    <w:rsid w:val="00BF4A33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AE"/>
    <w:rsid w:val="00C07ADB"/>
    <w:rsid w:val="00C103DD"/>
    <w:rsid w:val="00C10478"/>
    <w:rsid w:val="00C11D6F"/>
    <w:rsid w:val="00C12107"/>
    <w:rsid w:val="00C1246F"/>
    <w:rsid w:val="00C12688"/>
    <w:rsid w:val="00C13452"/>
    <w:rsid w:val="00C13AF4"/>
    <w:rsid w:val="00C14B88"/>
    <w:rsid w:val="00C14D4B"/>
    <w:rsid w:val="00C15124"/>
    <w:rsid w:val="00C154BB"/>
    <w:rsid w:val="00C15B66"/>
    <w:rsid w:val="00C1615F"/>
    <w:rsid w:val="00C16229"/>
    <w:rsid w:val="00C17199"/>
    <w:rsid w:val="00C173A0"/>
    <w:rsid w:val="00C17EA8"/>
    <w:rsid w:val="00C17F90"/>
    <w:rsid w:val="00C210BC"/>
    <w:rsid w:val="00C214CB"/>
    <w:rsid w:val="00C21C9E"/>
    <w:rsid w:val="00C21ECC"/>
    <w:rsid w:val="00C235EF"/>
    <w:rsid w:val="00C237F8"/>
    <w:rsid w:val="00C238CB"/>
    <w:rsid w:val="00C25246"/>
    <w:rsid w:val="00C26B59"/>
    <w:rsid w:val="00C26E32"/>
    <w:rsid w:val="00C26FAA"/>
    <w:rsid w:val="00C279B5"/>
    <w:rsid w:val="00C27C45"/>
    <w:rsid w:val="00C31B6E"/>
    <w:rsid w:val="00C320FB"/>
    <w:rsid w:val="00C322CC"/>
    <w:rsid w:val="00C32657"/>
    <w:rsid w:val="00C3275F"/>
    <w:rsid w:val="00C33677"/>
    <w:rsid w:val="00C33F4B"/>
    <w:rsid w:val="00C35941"/>
    <w:rsid w:val="00C3719D"/>
    <w:rsid w:val="00C37CC3"/>
    <w:rsid w:val="00C4067E"/>
    <w:rsid w:val="00C41F6C"/>
    <w:rsid w:val="00C42BAB"/>
    <w:rsid w:val="00C430AF"/>
    <w:rsid w:val="00C43497"/>
    <w:rsid w:val="00C4576A"/>
    <w:rsid w:val="00C46217"/>
    <w:rsid w:val="00C46A82"/>
    <w:rsid w:val="00C472CA"/>
    <w:rsid w:val="00C4742E"/>
    <w:rsid w:val="00C50794"/>
    <w:rsid w:val="00C509F7"/>
    <w:rsid w:val="00C51FCF"/>
    <w:rsid w:val="00C52115"/>
    <w:rsid w:val="00C52268"/>
    <w:rsid w:val="00C52454"/>
    <w:rsid w:val="00C53B36"/>
    <w:rsid w:val="00C54995"/>
    <w:rsid w:val="00C54D41"/>
    <w:rsid w:val="00C55510"/>
    <w:rsid w:val="00C55840"/>
    <w:rsid w:val="00C55921"/>
    <w:rsid w:val="00C55BC5"/>
    <w:rsid w:val="00C55F6F"/>
    <w:rsid w:val="00C561AF"/>
    <w:rsid w:val="00C563B4"/>
    <w:rsid w:val="00C57605"/>
    <w:rsid w:val="00C6006D"/>
    <w:rsid w:val="00C6067F"/>
    <w:rsid w:val="00C60783"/>
    <w:rsid w:val="00C60928"/>
    <w:rsid w:val="00C60DE9"/>
    <w:rsid w:val="00C617BC"/>
    <w:rsid w:val="00C61BBD"/>
    <w:rsid w:val="00C63365"/>
    <w:rsid w:val="00C63695"/>
    <w:rsid w:val="00C64672"/>
    <w:rsid w:val="00C649A6"/>
    <w:rsid w:val="00C64E8D"/>
    <w:rsid w:val="00C653E5"/>
    <w:rsid w:val="00C66B4E"/>
    <w:rsid w:val="00C6700D"/>
    <w:rsid w:val="00C7051C"/>
    <w:rsid w:val="00C70697"/>
    <w:rsid w:val="00C70D76"/>
    <w:rsid w:val="00C72EF4"/>
    <w:rsid w:val="00C7325F"/>
    <w:rsid w:val="00C73B4B"/>
    <w:rsid w:val="00C73E8B"/>
    <w:rsid w:val="00C7425F"/>
    <w:rsid w:val="00C743F0"/>
    <w:rsid w:val="00C7543A"/>
    <w:rsid w:val="00C75CEB"/>
    <w:rsid w:val="00C75D2F"/>
    <w:rsid w:val="00C763D9"/>
    <w:rsid w:val="00C767BE"/>
    <w:rsid w:val="00C76963"/>
    <w:rsid w:val="00C76B4A"/>
    <w:rsid w:val="00C76E3C"/>
    <w:rsid w:val="00C776E3"/>
    <w:rsid w:val="00C77B92"/>
    <w:rsid w:val="00C805EC"/>
    <w:rsid w:val="00C81568"/>
    <w:rsid w:val="00C81F22"/>
    <w:rsid w:val="00C83ABC"/>
    <w:rsid w:val="00C8467D"/>
    <w:rsid w:val="00C86657"/>
    <w:rsid w:val="00C86B9F"/>
    <w:rsid w:val="00C87C1E"/>
    <w:rsid w:val="00C87D8D"/>
    <w:rsid w:val="00C9027A"/>
    <w:rsid w:val="00C9062C"/>
    <w:rsid w:val="00C9068E"/>
    <w:rsid w:val="00C90F43"/>
    <w:rsid w:val="00C91624"/>
    <w:rsid w:val="00C9337F"/>
    <w:rsid w:val="00C9342D"/>
    <w:rsid w:val="00C93C4B"/>
    <w:rsid w:val="00C9438D"/>
    <w:rsid w:val="00C944AB"/>
    <w:rsid w:val="00C95477"/>
    <w:rsid w:val="00C95B40"/>
    <w:rsid w:val="00C977AF"/>
    <w:rsid w:val="00C97A23"/>
    <w:rsid w:val="00CA0590"/>
    <w:rsid w:val="00CA0954"/>
    <w:rsid w:val="00CA12D1"/>
    <w:rsid w:val="00CA1ADF"/>
    <w:rsid w:val="00CA1ED8"/>
    <w:rsid w:val="00CA20CC"/>
    <w:rsid w:val="00CA2573"/>
    <w:rsid w:val="00CA2A24"/>
    <w:rsid w:val="00CA31A3"/>
    <w:rsid w:val="00CA3A03"/>
    <w:rsid w:val="00CA3D41"/>
    <w:rsid w:val="00CA4129"/>
    <w:rsid w:val="00CA46A8"/>
    <w:rsid w:val="00CA4ED4"/>
    <w:rsid w:val="00CA51E4"/>
    <w:rsid w:val="00CA5CBF"/>
    <w:rsid w:val="00CA5FAB"/>
    <w:rsid w:val="00CA680B"/>
    <w:rsid w:val="00CA6829"/>
    <w:rsid w:val="00CA7182"/>
    <w:rsid w:val="00CB0346"/>
    <w:rsid w:val="00CB034C"/>
    <w:rsid w:val="00CB04FC"/>
    <w:rsid w:val="00CB0A33"/>
    <w:rsid w:val="00CB0BB4"/>
    <w:rsid w:val="00CB0F60"/>
    <w:rsid w:val="00CB1678"/>
    <w:rsid w:val="00CB1A6A"/>
    <w:rsid w:val="00CB1F63"/>
    <w:rsid w:val="00CB1FB1"/>
    <w:rsid w:val="00CB23AF"/>
    <w:rsid w:val="00CB3119"/>
    <w:rsid w:val="00CB345A"/>
    <w:rsid w:val="00CB5B44"/>
    <w:rsid w:val="00CB619A"/>
    <w:rsid w:val="00CB7170"/>
    <w:rsid w:val="00CB7A96"/>
    <w:rsid w:val="00CC0405"/>
    <w:rsid w:val="00CC040E"/>
    <w:rsid w:val="00CC111F"/>
    <w:rsid w:val="00CC14CB"/>
    <w:rsid w:val="00CC2011"/>
    <w:rsid w:val="00CC20AE"/>
    <w:rsid w:val="00CC3457"/>
    <w:rsid w:val="00CC3EA0"/>
    <w:rsid w:val="00CC401A"/>
    <w:rsid w:val="00CC4FCF"/>
    <w:rsid w:val="00CC5E23"/>
    <w:rsid w:val="00CC69BE"/>
    <w:rsid w:val="00CC708E"/>
    <w:rsid w:val="00CC7451"/>
    <w:rsid w:val="00CC7B45"/>
    <w:rsid w:val="00CD0194"/>
    <w:rsid w:val="00CD1039"/>
    <w:rsid w:val="00CD1188"/>
    <w:rsid w:val="00CD2ED1"/>
    <w:rsid w:val="00CD319C"/>
    <w:rsid w:val="00CD3352"/>
    <w:rsid w:val="00CD337B"/>
    <w:rsid w:val="00CD5C0A"/>
    <w:rsid w:val="00CD69FC"/>
    <w:rsid w:val="00CD7039"/>
    <w:rsid w:val="00CD7DDB"/>
    <w:rsid w:val="00CD7E87"/>
    <w:rsid w:val="00CE0424"/>
    <w:rsid w:val="00CE0855"/>
    <w:rsid w:val="00CE3D56"/>
    <w:rsid w:val="00CE4F12"/>
    <w:rsid w:val="00CE5AF6"/>
    <w:rsid w:val="00CE704F"/>
    <w:rsid w:val="00CE7561"/>
    <w:rsid w:val="00CE769D"/>
    <w:rsid w:val="00CF02AC"/>
    <w:rsid w:val="00CF12E6"/>
    <w:rsid w:val="00CF1354"/>
    <w:rsid w:val="00CF1487"/>
    <w:rsid w:val="00CF3960"/>
    <w:rsid w:val="00CF3A7F"/>
    <w:rsid w:val="00CF3B1F"/>
    <w:rsid w:val="00CF3B71"/>
    <w:rsid w:val="00CF3BF6"/>
    <w:rsid w:val="00CF42A7"/>
    <w:rsid w:val="00CF4996"/>
    <w:rsid w:val="00CF4CAC"/>
    <w:rsid w:val="00CF4FC1"/>
    <w:rsid w:val="00CF57A6"/>
    <w:rsid w:val="00CF5B58"/>
    <w:rsid w:val="00CF625B"/>
    <w:rsid w:val="00CF638D"/>
    <w:rsid w:val="00CF687E"/>
    <w:rsid w:val="00CF6B7A"/>
    <w:rsid w:val="00D00172"/>
    <w:rsid w:val="00D013EF"/>
    <w:rsid w:val="00D017FC"/>
    <w:rsid w:val="00D0193B"/>
    <w:rsid w:val="00D01BC5"/>
    <w:rsid w:val="00D0204A"/>
    <w:rsid w:val="00D0349B"/>
    <w:rsid w:val="00D04434"/>
    <w:rsid w:val="00D04B74"/>
    <w:rsid w:val="00D052D2"/>
    <w:rsid w:val="00D0571A"/>
    <w:rsid w:val="00D06151"/>
    <w:rsid w:val="00D06267"/>
    <w:rsid w:val="00D06795"/>
    <w:rsid w:val="00D06AA8"/>
    <w:rsid w:val="00D06E09"/>
    <w:rsid w:val="00D078C1"/>
    <w:rsid w:val="00D078F5"/>
    <w:rsid w:val="00D07BE3"/>
    <w:rsid w:val="00D10249"/>
    <w:rsid w:val="00D10409"/>
    <w:rsid w:val="00D10D7A"/>
    <w:rsid w:val="00D10E97"/>
    <w:rsid w:val="00D10F00"/>
    <w:rsid w:val="00D115C3"/>
    <w:rsid w:val="00D11897"/>
    <w:rsid w:val="00D11FC9"/>
    <w:rsid w:val="00D1221E"/>
    <w:rsid w:val="00D12DA7"/>
    <w:rsid w:val="00D13135"/>
    <w:rsid w:val="00D1344F"/>
    <w:rsid w:val="00D13E4E"/>
    <w:rsid w:val="00D13E86"/>
    <w:rsid w:val="00D146EF"/>
    <w:rsid w:val="00D153AA"/>
    <w:rsid w:val="00D16F73"/>
    <w:rsid w:val="00D17248"/>
    <w:rsid w:val="00D17DC7"/>
    <w:rsid w:val="00D207CE"/>
    <w:rsid w:val="00D2264C"/>
    <w:rsid w:val="00D239A7"/>
    <w:rsid w:val="00D23F47"/>
    <w:rsid w:val="00D241AA"/>
    <w:rsid w:val="00D2516C"/>
    <w:rsid w:val="00D267ED"/>
    <w:rsid w:val="00D2688E"/>
    <w:rsid w:val="00D26C4E"/>
    <w:rsid w:val="00D27640"/>
    <w:rsid w:val="00D2769A"/>
    <w:rsid w:val="00D3005B"/>
    <w:rsid w:val="00D307C7"/>
    <w:rsid w:val="00D30C19"/>
    <w:rsid w:val="00D317F1"/>
    <w:rsid w:val="00D318E0"/>
    <w:rsid w:val="00D31E35"/>
    <w:rsid w:val="00D325EA"/>
    <w:rsid w:val="00D367B2"/>
    <w:rsid w:val="00D36E71"/>
    <w:rsid w:val="00D37D87"/>
    <w:rsid w:val="00D37E1B"/>
    <w:rsid w:val="00D37E61"/>
    <w:rsid w:val="00D40B33"/>
    <w:rsid w:val="00D41146"/>
    <w:rsid w:val="00D41222"/>
    <w:rsid w:val="00D41BDF"/>
    <w:rsid w:val="00D4318F"/>
    <w:rsid w:val="00D438BF"/>
    <w:rsid w:val="00D43F5A"/>
    <w:rsid w:val="00D440F8"/>
    <w:rsid w:val="00D4460C"/>
    <w:rsid w:val="00D44DDF"/>
    <w:rsid w:val="00D50178"/>
    <w:rsid w:val="00D507ED"/>
    <w:rsid w:val="00D514AB"/>
    <w:rsid w:val="00D51CDE"/>
    <w:rsid w:val="00D53C21"/>
    <w:rsid w:val="00D54645"/>
    <w:rsid w:val="00D546FF"/>
    <w:rsid w:val="00D548EC"/>
    <w:rsid w:val="00D54CB1"/>
    <w:rsid w:val="00D5555F"/>
    <w:rsid w:val="00D55849"/>
    <w:rsid w:val="00D55AD5"/>
    <w:rsid w:val="00D55BC7"/>
    <w:rsid w:val="00D570C0"/>
    <w:rsid w:val="00D576CA"/>
    <w:rsid w:val="00D603B1"/>
    <w:rsid w:val="00D60E13"/>
    <w:rsid w:val="00D61AF5"/>
    <w:rsid w:val="00D62054"/>
    <w:rsid w:val="00D62B20"/>
    <w:rsid w:val="00D62CD5"/>
    <w:rsid w:val="00D633B2"/>
    <w:rsid w:val="00D6435F"/>
    <w:rsid w:val="00D64BBB"/>
    <w:rsid w:val="00D64F0D"/>
    <w:rsid w:val="00D652B5"/>
    <w:rsid w:val="00D65F11"/>
    <w:rsid w:val="00D66155"/>
    <w:rsid w:val="00D6676E"/>
    <w:rsid w:val="00D67BFE"/>
    <w:rsid w:val="00D70888"/>
    <w:rsid w:val="00D708B0"/>
    <w:rsid w:val="00D70E73"/>
    <w:rsid w:val="00D71049"/>
    <w:rsid w:val="00D7135D"/>
    <w:rsid w:val="00D72B4F"/>
    <w:rsid w:val="00D7350D"/>
    <w:rsid w:val="00D73B3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24AE"/>
    <w:rsid w:val="00D83345"/>
    <w:rsid w:val="00D83349"/>
    <w:rsid w:val="00D836A1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45A2"/>
    <w:rsid w:val="00D94892"/>
    <w:rsid w:val="00D95501"/>
    <w:rsid w:val="00D95B31"/>
    <w:rsid w:val="00D96170"/>
    <w:rsid w:val="00D97084"/>
    <w:rsid w:val="00D97470"/>
    <w:rsid w:val="00DA01B6"/>
    <w:rsid w:val="00DA1062"/>
    <w:rsid w:val="00DA1349"/>
    <w:rsid w:val="00DA1EFE"/>
    <w:rsid w:val="00DA305E"/>
    <w:rsid w:val="00DA3767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1D60"/>
    <w:rsid w:val="00DB1FE3"/>
    <w:rsid w:val="00DB23A7"/>
    <w:rsid w:val="00DB377D"/>
    <w:rsid w:val="00DB5719"/>
    <w:rsid w:val="00DB6768"/>
    <w:rsid w:val="00DB700B"/>
    <w:rsid w:val="00DB72C9"/>
    <w:rsid w:val="00DC05D9"/>
    <w:rsid w:val="00DC1887"/>
    <w:rsid w:val="00DC1DFE"/>
    <w:rsid w:val="00DC20BD"/>
    <w:rsid w:val="00DC25CF"/>
    <w:rsid w:val="00DC29AB"/>
    <w:rsid w:val="00DC2D36"/>
    <w:rsid w:val="00DC2E02"/>
    <w:rsid w:val="00DC4463"/>
    <w:rsid w:val="00DC4F17"/>
    <w:rsid w:val="00DC53EF"/>
    <w:rsid w:val="00DC7383"/>
    <w:rsid w:val="00DC7A84"/>
    <w:rsid w:val="00DD2697"/>
    <w:rsid w:val="00DD47FD"/>
    <w:rsid w:val="00DD513E"/>
    <w:rsid w:val="00DD58D4"/>
    <w:rsid w:val="00DD6DA7"/>
    <w:rsid w:val="00DD729E"/>
    <w:rsid w:val="00DD740E"/>
    <w:rsid w:val="00DE1C55"/>
    <w:rsid w:val="00DE1D41"/>
    <w:rsid w:val="00DE2300"/>
    <w:rsid w:val="00DE2D93"/>
    <w:rsid w:val="00DE2F75"/>
    <w:rsid w:val="00DE33C4"/>
    <w:rsid w:val="00DE370B"/>
    <w:rsid w:val="00DE3EB9"/>
    <w:rsid w:val="00DE4B09"/>
    <w:rsid w:val="00DE4E2C"/>
    <w:rsid w:val="00DE5608"/>
    <w:rsid w:val="00DE58D0"/>
    <w:rsid w:val="00DE654F"/>
    <w:rsid w:val="00DE69F5"/>
    <w:rsid w:val="00DF02B2"/>
    <w:rsid w:val="00DF0B12"/>
    <w:rsid w:val="00DF0B6E"/>
    <w:rsid w:val="00DF11A5"/>
    <w:rsid w:val="00DF15E0"/>
    <w:rsid w:val="00DF1C34"/>
    <w:rsid w:val="00DF24CA"/>
    <w:rsid w:val="00DF24FA"/>
    <w:rsid w:val="00DF2714"/>
    <w:rsid w:val="00DF306A"/>
    <w:rsid w:val="00DF37A0"/>
    <w:rsid w:val="00DF4AF1"/>
    <w:rsid w:val="00DF5ACD"/>
    <w:rsid w:val="00DF5C56"/>
    <w:rsid w:val="00DF658A"/>
    <w:rsid w:val="00DF781C"/>
    <w:rsid w:val="00DF794F"/>
    <w:rsid w:val="00E002D7"/>
    <w:rsid w:val="00E00714"/>
    <w:rsid w:val="00E012E7"/>
    <w:rsid w:val="00E0295B"/>
    <w:rsid w:val="00E02B90"/>
    <w:rsid w:val="00E0474E"/>
    <w:rsid w:val="00E05527"/>
    <w:rsid w:val="00E055C9"/>
    <w:rsid w:val="00E05875"/>
    <w:rsid w:val="00E05CDC"/>
    <w:rsid w:val="00E05EBD"/>
    <w:rsid w:val="00E06AD9"/>
    <w:rsid w:val="00E06D11"/>
    <w:rsid w:val="00E06DEE"/>
    <w:rsid w:val="00E10481"/>
    <w:rsid w:val="00E110E7"/>
    <w:rsid w:val="00E1188C"/>
    <w:rsid w:val="00E11B20"/>
    <w:rsid w:val="00E138EA"/>
    <w:rsid w:val="00E14575"/>
    <w:rsid w:val="00E1577B"/>
    <w:rsid w:val="00E159B3"/>
    <w:rsid w:val="00E1610C"/>
    <w:rsid w:val="00E16188"/>
    <w:rsid w:val="00E16446"/>
    <w:rsid w:val="00E16D19"/>
    <w:rsid w:val="00E17FA2"/>
    <w:rsid w:val="00E20983"/>
    <w:rsid w:val="00E20FF8"/>
    <w:rsid w:val="00E222A7"/>
    <w:rsid w:val="00E22330"/>
    <w:rsid w:val="00E229D4"/>
    <w:rsid w:val="00E23775"/>
    <w:rsid w:val="00E23A72"/>
    <w:rsid w:val="00E23F09"/>
    <w:rsid w:val="00E25089"/>
    <w:rsid w:val="00E25B12"/>
    <w:rsid w:val="00E2601C"/>
    <w:rsid w:val="00E2609B"/>
    <w:rsid w:val="00E266E2"/>
    <w:rsid w:val="00E278BC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4B0"/>
    <w:rsid w:val="00E345CD"/>
    <w:rsid w:val="00E34B6E"/>
    <w:rsid w:val="00E35559"/>
    <w:rsid w:val="00E3611C"/>
    <w:rsid w:val="00E37218"/>
    <w:rsid w:val="00E3723A"/>
    <w:rsid w:val="00E37860"/>
    <w:rsid w:val="00E400DF"/>
    <w:rsid w:val="00E4039A"/>
    <w:rsid w:val="00E4054A"/>
    <w:rsid w:val="00E40BB2"/>
    <w:rsid w:val="00E41AA0"/>
    <w:rsid w:val="00E4258F"/>
    <w:rsid w:val="00E425AF"/>
    <w:rsid w:val="00E42855"/>
    <w:rsid w:val="00E428FF"/>
    <w:rsid w:val="00E4296D"/>
    <w:rsid w:val="00E43272"/>
    <w:rsid w:val="00E43FBD"/>
    <w:rsid w:val="00E4432A"/>
    <w:rsid w:val="00E44362"/>
    <w:rsid w:val="00E446F1"/>
    <w:rsid w:val="00E46091"/>
    <w:rsid w:val="00E4667D"/>
    <w:rsid w:val="00E46886"/>
    <w:rsid w:val="00E46AD0"/>
    <w:rsid w:val="00E47AEF"/>
    <w:rsid w:val="00E50530"/>
    <w:rsid w:val="00E50DED"/>
    <w:rsid w:val="00E518D7"/>
    <w:rsid w:val="00E533DD"/>
    <w:rsid w:val="00E5385C"/>
    <w:rsid w:val="00E53B75"/>
    <w:rsid w:val="00E5408C"/>
    <w:rsid w:val="00E54515"/>
    <w:rsid w:val="00E54E3B"/>
    <w:rsid w:val="00E5509A"/>
    <w:rsid w:val="00E55340"/>
    <w:rsid w:val="00E565D4"/>
    <w:rsid w:val="00E57185"/>
    <w:rsid w:val="00E57565"/>
    <w:rsid w:val="00E625EE"/>
    <w:rsid w:val="00E62667"/>
    <w:rsid w:val="00E62A8A"/>
    <w:rsid w:val="00E62DCD"/>
    <w:rsid w:val="00E62F35"/>
    <w:rsid w:val="00E62FC6"/>
    <w:rsid w:val="00E632FE"/>
    <w:rsid w:val="00E63803"/>
    <w:rsid w:val="00E63838"/>
    <w:rsid w:val="00E64434"/>
    <w:rsid w:val="00E645A5"/>
    <w:rsid w:val="00E64738"/>
    <w:rsid w:val="00E64F46"/>
    <w:rsid w:val="00E656D0"/>
    <w:rsid w:val="00E67139"/>
    <w:rsid w:val="00E67C51"/>
    <w:rsid w:val="00E70723"/>
    <w:rsid w:val="00E7128A"/>
    <w:rsid w:val="00E71DF6"/>
    <w:rsid w:val="00E729C1"/>
    <w:rsid w:val="00E72B25"/>
    <w:rsid w:val="00E72B2A"/>
    <w:rsid w:val="00E72EFC"/>
    <w:rsid w:val="00E72F52"/>
    <w:rsid w:val="00E7408C"/>
    <w:rsid w:val="00E758EC"/>
    <w:rsid w:val="00E76259"/>
    <w:rsid w:val="00E764B2"/>
    <w:rsid w:val="00E76645"/>
    <w:rsid w:val="00E76671"/>
    <w:rsid w:val="00E774DB"/>
    <w:rsid w:val="00E775AF"/>
    <w:rsid w:val="00E77ADB"/>
    <w:rsid w:val="00E77B79"/>
    <w:rsid w:val="00E8007A"/>
    <w:rsid w:val="00E81C95"/>
    <w:rsid w:val="00E81F50"/>
    <w:rsid w:val="00E82330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5C3A"/>
    <w:rsid w:val="00E860AE"/>
    <w:rsid w:val="00E86223"/>
    <w:rsid w:val="00E871D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45C"/>
    <w:rsid w:val="00EA1472"/>
    <w:rsid w:val="00EA180E"/>
    <w:rsid w:val="00EA3B1B"/>
    <w:rsid w:val="00EA4068"/>
    <w:rsid w:val="00EA43D5"/>
    <w:rsid w:val="00EA5CA9"/>
    <w:rsid w:val="00EA6306"/>
    <w:rsid w:val="00EA7A41"/>
    <w:rsid w:val="00EB05A0"/>
    <w:rsid w:val="00EB077B"/>
    <w:rsid w:val="00EB0C3D"/>
    <w:rsid w:val="00EB2190"/>
    <w:rsid w:val="00EB36FF"/>
    <w:rsid w:val="00EB48BF"/>
    <w:rsid w:val="00EB4EA2"/>
    <w:rsid w:val="00EB6346"/>
    <w:rsid w:val="00EB6A8A"/>
    <w:rsid w:val="00EB7AC8"/>
    <w:rsid w:val="00EC080B"/>
    <w:rsid w:val="00EC083A"/>
    <w:rsid w:val="00EC094E"/>
    <w:rsid w:val="00EC13BC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6A8E"/>
    <w:rsid w:val="00EC7063"/>
    <w:rsid w:val="00EC71CE"/>
    <w:rsid w:val="00ED0BF1"/>
    <w:rsid w:val="00ED1006"/>
    <w:rsid w:val="00ED1597"/>
    <w:rsid w:val="00ED1AA4"/>
    <w:rsid w:val="00ED1C58"/>
    <w:rsid w:val="00ED3F0F"/>
    <w:rsid w:val="00ED4656"/>
    <w:rsid w:val="00ED53BB"/>
    <w:rsid w:val="00ED6433"/>
    <w:rsid w:val="00ED75CD"/>
    <w:rsid w:val="00ED7F5B"/>
    <w:rsid w:val="00EE1309"/>
    <w:rsid w:val="00EE1A3D"/>
    <w:rsid w:val="00EE1E64"/>
    <w:rsid w:val="00EE2B19"/>
    <w:rsid w:val="00EE36C7"/>
    <w:rsid w:val="00EE6BB4"/>
    <w:rsid w:val="00EE6C20"/>
    <w:rsid w:val="00EE7F85"/>
    <w:rsid w:val="00EF08AA"/>
    <w:rsid w:val="00EF18FE"/>
    <w:rsid w:val="00EF1FDB"/>
    <w:rsid w:val="00EF26F0"/>
    <w:rsid w:val="00EF38E9"/>
    <w:rsid w:val="00EF3FA5"/>
    <w:rsid w:val="00EF40A2"/>
    <w:rsid w:val="00EF4615"/>
    <w:rsid w:val="00EF4DCB"/>
    <w:rsid w:val="00EF5787"/>
    <w:rsid w:val="00EF60D0"/>
    <w:rsid w:val="00EF682C"/>
    <w:rsid w:val="00EF7C3F"/>
    <w:rsid w:val="00F015F4"/>
    <w:rsid w:val="00F04E66"/>
    <w:rsid w:val="00F0528D"/>
    <w:rsid w:val="00F05C0E"/>
    <w:rsid w:val="00F06C67"/>
    <w:rsid w:val="00F06DFD"/>
    <w:rsid w:val="00F071D1"/>
    <w:rsid w:val="00F07406"/>
    <w:rsid w:val="00F07533"/>
    <w:rsid w:val="00F07CE0"/>
    <w:rsid w:val="00F10629"/>
    <w:rsid w:val="00F11290"/>
    <w:rsid w:val="00F1158D"/>
    <w:rsid w:val="00F11AB6"/>
    <w:rsid w:val="00F11BD3"/>
    <w:rsid w:val="00F1314D"/>
    <w:rsid w:val="00F131B6"/>
    <w:rsid w:val="00F13B91"/>
    <w:rsid w:val="00F13CE1"/>
    <w:rsid w:val="00F147FE"/>
    <w:rsid w:val="00F14840"/>
    <w:rsid w:val="00F15006"/>
    <w:rsid w:val="00F15804"/>
    <w:rsid w:val="00F15D2C"/>
    <w:rsid w:val="00F15FA5"/>
    <w:rsid w:val="00F1654E"/>
    <w:rsid w:val="00F16833"/>
    <w:rsid w:val="00F16F0D"/>
    <w:rsid w:val="00F17545"/>
    <w:rsid w:val="00F17A46"/>
    <w:rsid w:val="00F209B7"/>
    <w:rsid w:val="00F2185F"/>
    <w:rsid w:val="00F21CBA"/>
    <w:rsid w:val="00F2314F"/>
    <w:rsid w:val="00F23500"/>
    <w:rsid w:val="00F235D2"/>
    <w:rsid w:val="00F2376F"/>
    <w:rsid w:val="00F243D8"/>
    <w:rsid w:val="00F258CA"/>
    <w:rsid w:val="00F26DA3"/>
    <w:rsid w:val="00F27528"/>
    <w:rsid w:val="00F27A64"/>
    <w:rsid w:val="00F301AC"/>
    <w:rsid w:val="00F30271"/>
    <w:rsid w:val="00F30828"/>
    <w:rsid w:val="00F30B12"/>
    <w:rsid w:val="00F312EF"/>
    <w:rsid w:val="00F31343"/>
    <w:rsid w:val="00F313D6"/>
    <w:rsid w:val="00F316AA"/>
    <w:rsid w:val="00F32515"/>
    <w:rsid w:val="00F329ED"/>
    <w:rsid w:val="00F3302E"/>
    <w:rsid w:val="00F3366B"/>
    <w:rsid w:val="00F33F93"/>
    <w:rsid w:val="00F343D2"/>
    <w:rsid w:val="00F34438"/>
    <w:rsid w:val="00F3522A"/>
    <w:rsid w:val="00F40F0C"/>
    <w:rsid w:val="00F410A5"/>
    <w:rsid w:val="00F410E6"/>
    <w:rsid w:val="00F41518"/>
    <w:rsid w:val="00F42123"/>
    <w:rsid w:val="00F42A54"/>
    <w:rsid w:val="00F43D9A"/>
    <w:rsid w:val="00F44722"/>
    <w:rsid w:val="00F45236"/>
    <w:rsid w:val="00F452A8"/>
    <w:rsid w:val="00F4564A"/>
    <w:rsid w:val="00F456C3"/>
    <w:rsid w:val="00F4631B"/>
    <w:rsid w:val="00F47362"/>
    <w:rsid w:val="00F4766C"/>
    <w:rsid w:val="00F47B2F"/>
    <w:rsid w:val="00F50744"/>
    <w:rsid w:val="00F507D1"/>
    <w:rsid w:val="00F50B74"/>
    <w:rsid w:val="00F519CE"/>
    <w:rsid w:val="00F51ADA"/>
    <w:rsid w:val="00F51EC2"/>
    <w:rsid w:val="00F527BB"/>
    <w:rsid w:val="00F5315C"/>
    <w:rsid w:val="00F53AF3"/>
    <w:rsid w:val="00F55199"/>
    <w:rsid w:val="00F5623D"/>
    <w:rsid w:val="00F56579"/>
    <w:rsid w:val="00F56B53"/>
    <w:rsid w:val="00F56B95"/>
    <w:rsid w:val="00F57AC3"/>
    <w:rsid w:val="00F607C5"/>
    <w:rsid w:val="00F60DEA"/>
    <w:rsid w:val="00F61A04"/>
    <w:rsid w:val="00F62254"/>
    <w:rsid w:val="00F6302A"/>
    <w:rsid w:val="00F63229"/>
    <w:rsid w:val="00F640F6"/>
    <w:rsid w:val="00F64C2B"/>
    <w:rsid w:val="00F65039"/>
    <w:rsid w:val="00F651BE"/>
    <w:rsid w:val="00F65276"/>
    <w:rsid w:val="00F65322"/>
    <w:rsid w:val="00F65586"/>
    <w:rsid w:val="00F65863"/>
    <w:rsid w:val="00F65BB0"/>
    <w:rsid w:val="00F6716F"/>
    <w:rsid w:val="00F67748"/>
    <w:rsid w:val="00F67F53"/>
    <w:rsid w:val="00F703BE"/>
    <w:rsid w:val="00F70550"/>
    <w:rsid w:val="00F7087D"/>
    <w:rsid w:val="00F710AC"/>
    <w:rsid w:val="00F71F69"/>
    <w:rsid w:val="00F72052"/>
    <w:rsid w:val="00F72B72"/>
    <w:rsid w:val="00F73327"/>
    <w:rsid w:val="00F74169"/>
    <w:rsid w:val="00F74BB9"/>
    <w:rsid w:val="00F75582"/>
    <w:rsid w:val="00F7565A"/>
    <w:rsid w:val="00F75A7F"/>
    <w:rsid w:val="00F75ECC"/>
    <w:rsid w:val="00F76C27"/>
    <w:rsid w:val="00F76EFA"/>
    <w:rsid w:val="00F77356"/>
    <w:rsid w:val="00F804BE"/>
    <w:rsid w:val="00F80B50"/>
    <w:rsid w:val="00F81679"/>
    <w:rsid w:val="00F817CE"/>
    <w:rsid w:val="00F81D16"/>
    <w:rsid w:val="00F82200"/>
    <w:rsid w:val="00F840CC"/>
    <w:rsid w:val="00F843B7"/>
    <w:rsid w:val="00F8452F"/>
    <w:rsid w:val="00F8454E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3027"/>
    <w:rsid w:val="00F939B8"/>
    <w:rsid w:val="00F93AA9"/>
    <w:rsid w:val="00F94511"/>
    <w:rsid w:val="00F94567"/>
    <w:rsid w:val="00F94B97"/>
    <w:rsid w:val="00F96500"/>
    <w:rsid w:val="00F96966"/>
    <w:rsid w:val="00F96985"/>
    <w:rsid w:val="00F96D74"/>
    <w:rsid w:val="00F97822"/>
    <w:rsid w:val="00F97838"/>
    <w:rsid w:val="00F97C4E"/>
    <w:rsid w:val="00F97F49"/>
    <w:rsid w:val="00FA0679"/>
    <w:rsid w:val="00FA0AE9"/>
    <w:rsid w:val="00FA12D2"/>
    <w:rsid w:val="00FA2847"/>
    <w:rsid w:val="00FA2934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A6302"/>
    <w:rsid w:val="00FA66F5"/>
    <w:rsid w:val="00FA67DA"/>
    <w:rsid w:val="00FB0663"/>
    <w:rsid w:val="00FB0F8B"/>
    <w:rsid w:val="00FB19A1"/>
    <w:rsid w:val="00FB19DE"/>
    <w:rsid w:val="00FB21FB"/>
    <w:rsid w:val="00FB222F"/>
    <w:rsid w:val="00FB2E71"/>
    <w:rsid w:val="00FB3695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446"/>
    <w:rsid w:val="00FC0873"/>
    <w:rsid w:val="00FC091E"/>
    <w:rsid w:val="00FC0A5B"/>
    <w:rsid w:val="00FC129A"/>
    <w:rsid w:val="00FC20D9"/>
    <w:rsid w:val="00FC27B7"/>
    <w:rsid w:val="00FC4038"/>
    <w:rsid w:val="00FC463F"/>
    <w:rsid w:val="00FC4AD0"/>
    <w:rsid w:val="00FC5665"/>
    <w:rsid w:val="00FC7100"/>
    <w:rsid w:val="00FC7313"/>
    <w:rsid w:val="00FC7429"/>
    <w:rsid w:val="00FC7433"/>
    <w:rsid w:val="00FC7D5B"/>
    <w:rsid w:val="00FD07F6"/>
    <w:rsid w:val="00FD0BFF"/>
    <w:rsid w:val="00FD1EB5"/>
    <w:rsid w:val="00FD1EC8"/>
    <w:rsid w:val="00FD3FB3"/>
    <w:rsid w:val="00FD47ED"/>
    <w:rsid w:val="00FD5624"/>
    <w:rsid w:val="00FD58EF"/>
    <w:rsid w:val="00FD5B36"/>
    <w:rsid w:val="00FD65D8"/>
    <w:rsid w:val="00FD74DB"/>
    <w:rsid w:val="00FD7642"/>
    <w:rsid w:val="00FD7660"/>
    <w:rsid w:val="00FD76B4"/>
    <w:rsid w:val="00FD7B54"/>
    <w:rsid w:val="00FE04D2"/>
    <w:rsid w:val="00FE0655"/>
    <w:rsid w:val="00FE1495"/>
    <w:rsid w:val="00FE1E40"/>
    <w:rsid w:val="00FE2001"/>
    <w:rsid w:val="00FE20E2"/>
    <w:rsid w:val="00FE2365"/>
    <w:rsid w:val="00FE2DCF"/>
    <w:rsid w:val="00FE3FD2"/>
    <w:rsid w:val="00FE4C7B"/>
    <w:rsid w:val="00FE4CAF"/>
    <w:rsid w:val="00FE4E58"/>
    <w:rsid w:val="00FE5670"/>
    <w:rsid w:val="00FE6070"/>
    <w:rsid w:val="00FE699B"/>
    <w:rsid w:val="00FE7336"/>
    <w:rsid w:val="00FE787C"/>
    <w:rsid w:val="00FF0C2B"/>
    <w:rsid w:val="00FF223F"/>
    <w:rsid w:val="00FF276E"/>
    <w:rsid w:val="00FF2D01"/>
    <w:rsid w:val="00FF40B7"/>
    <w:rsid w:val="00FF45A5"/>
    <w:rsid w:val="00FF58A3"/>
    <w:rsid w:val="00FF5C91"/>
    <w:rsid w:val="00FF6082"/>
    <w:rsid w:val="00FF6BF1"/>
    <w:rsid w:val="6F81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EAE3B33A-FE8D-4B04-935D-4E811A86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39"/>
    <w:qFormat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rsid w:val="009468B0"/>
    <w:pPr>
      <w:numPr>
        <w:numId w:val="3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RCoverPageZchn">
    <w:name w:val="CR Cover Page Zchn"/>
    <w:link w:val="CRCoverPage"/>
    <w:locked/>
    <w:rsid w:val="00C742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8808C-8761-4000-8F01-72034A17FCB3}"/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9301EC-84D4-46F3-9531-63473116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3028</TotalTime>
  <Pages>2</Pages>
  <Words>722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1001</cp:revision>
  <cp:lastPrinted>2019-04-05T04:43:00Z</cp:lastPrinted>
  <dcterms:created xsi:type="dcterms:W3CDTF">2019-03-22T07:05:00Z</dcterms:created>
  <dcterms:modified xsi:type="dcterms:W3CDTF">2019-10-04T07:27:00Z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a5be3036-a4e6-4b7b-9d65-ffccb20236e4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2800">
    <vt:lpwstr>480,217</vt:lpwstr>
  </property>
  <property fmtid="{D5CDD505-2E9C-101B-9397-08002B2CF9AE}" pid="19" name="AuthorIds_UIVersion_23040">
    <vt:lpwstr>1004</vt:lpwstr>
  </property>
</Properties>
</file>